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Стратегия развития территорий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38.04.04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Государственное и муниципальное управление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Государственная и муниципальная служба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FCA6786" w:rsidR="00A77598" w:rsidRPr="00D97383" w:rsidRDefault="00D9738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D539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539B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2D539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2D539B">
              <w:rPr>
                <w:rFonts w:ascii="Times New Roman" w:hAnsi="Times New Roman" w:cs="Times New Roman"/>
                <w:sz w:val="20"/>
                <w:szCs w:val="20"/>
              </w:rPr>
              <w:t>, Чекалин Вадим Сергеевич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3FC656D" w:rsidR="004475DA" w:rsidRPr="00D97383" w:rsidRDefault="00D9738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2B1CEB4" w14:textId="77777777" w:rsidR="002D539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734971" w:history="1">
            <w:r w:rsidR="002D539B" w:rsidRPr="00F4198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D539B">
              <w:rPr>
                <w:noProof/>
                <w:webHidden/>
              </w:rPr>
              <w:tab/>
            </w:r>
            <w:r w:rsidR="002D539B">
              <w:rPr>
                <w:noProof/>
                <w:webHidden/>
              </w:rPr>
              <w:fldChar w:fldCharType="begin"/>
            </w:r>
            <w:r w:rsidR="002D539B">
              <w:rPr>
                <w:noProof/>
                <w:webHidden/>
              </w:rPr>
              <w:instrText xml:space="preserve"> PAGEREF _Toc198734971 \h </w:instrText>
            </w:r>
            <w:r w:rsidR="002D539B">
              <w:rPr>
                <w:noProof/>
                <w:webHidden/>
              </w:rPr>
            </w:r>
            <w:r w:rsidR="002D539B">
              <w:rPr>
                <w:noProof/>
                <w:webHidden/>
              </w:rPr>
              <w:fldChar w:fldCharType="separate"/>
            </w:r>
            <w:r w:rsidR="002D539B">
              <w:rPr>
                <w:noProof/>
                <w:webHidden/>
              </w:rPr>
              <w:t>3</w:t>
            </w:r>
            <w:r w:rsidR="002D539B">
              <w:rPr>
                <w:noProof/>
                <w:webHidden/>
              </w:rPr>
              <w:fldChar w:fldCharType="end"/>
            </w:r>
          </w:hyperlink>
        </w:p>
        <w:p w14:paraId="6A539359" w14:textId="77777777" w:rsidR="002D539B" w:rsidRDefault="003E4DF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4972" w:history="1">
            <w:r w:rsidR="002D539B" w:rsidRPr="00F4198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D539B">
              <w:rPr>
                <w:noProof/>
                <w:webHidden/>
              </w:rPr>
              <w:tab/>
            </w:r>
            <w:r w:rsidR="002D539B">
              <w:rPr>
                <w:noProof/>
                <w:webHidden/>
              </w:rPr>
              <w:fldChar w:fldCharType="begin"/>
            </w:r>
            <w:r w:rsidR="002D539B">
              <w:rPr>
                <w:noProof/>
                <w:webHidden/>
              </w:rPr>
              <w:instrText xml:space="preserve"> PAGEREF _Toc198734972 \h </w:instrText>
            </w:r>
            <w:r w:rsidR="002D539B">
              <w:rPr>
                <w:noProof/>
                <w:webHidden/>
              </w:rPr>
            </w:r>
            <w:r w:rsidR="002D539B">
              <w:rPr>
                <w:noProof/>
                <w:webHidden/>
              </w:rPr>
              <w:fldChar w:fldCharType="separate"/>
            </w:r>
            <w:r w:rsidR="002D539B">
              <w:rPr>
                <w:noProof/>
                <w:webHidden/>
              </w:rPr>
              <w:t>3</w:t>
            </w:r>
            <w:r w:rsidR="002D539B">
              <w:rPr>
                <w:noProof/>
                <w:webHidden/>
              </w:rPr>
              <w:fldChar w:fldCharType="end"/>
            </w:r>
          </w:hyperlink>
        </w:p>
        <w:p w14:paraId="2348B3DF" w14:textId="77777777" w:rsidR="002D539B" w:rsidRDefault="003E4DF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4973" w:history="1">
            <w:r w:rsidR="002D539B" w:rsidRPr="00F4198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D539B">
              <w:rPr>
                <w:noProof/>
                <w:webHidden/>
              </w:rPr>
              <w:tab/>
            </w:r>
            <w:r w:rsidR="002D539B">
              <w:rPr>
                <w:noProof/>
                <w:webHidden/>
              </w:rPr>
              <w:fldChar w:fldCharType="begin"/>
            </w:r>
            <w:r w:rsidR="002D539B">
              <w:rPr>
                <w:noProof/>
                <w:webHidden/>
              </w:rPr>
              <w:instrText xml:space="preserve"> PAGEREF _Toc198734973 \h </w:instrText>
            </w:r>
            <w:r w:rsidR="002D539B">
              <w:rPr>
                <w:noProof/>
                <w:webHidden/>
              </w:rPr>
            </w:r>
            <w:r w:rsidR="002D539B">
              <w:rPr>
                <w:noProof/>
                <w:webHidden/>
              </w:rPr>
              <w:fldChar w:fldCharType="separate"/>
            </w:r>
            <w:r w:rsidR="002D539B">
              <w:rPr>
                <w:noProof/>
                <w:webHidden/>
              </w:rPr>
              <w:t>3</w:t>
            </w:r>
            <w:r w:rsidR="002D539B">
              <w:rPr>
                <w:noProof/>
                <w:webHidden/>
              </w:rPr>
              <w:fldChar w:fldCharType="end"/>
            </w:r>
          </w:hyperlink>
        </w:p>
        <w:p w14:paraId="37293320" w14:textId="77777777" w:rsidR="002D539B" w:rsidRDefault="003E4DF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4974" w:history="1">
            <w:r w:rsidR="002D539B" w:rsidRPr="00F4198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D539B">
              <w:rPr>
                <w:noProof/>
                <w:webHidden/>
              </w:rPr>
              <w:tab/>
            </w:r>
            <w:r w:rsidR="002D539B">
              <w:rPr>
                <w:noProof/>
                <w:webHidden/>
              </w:rPr>
              <w:fldChar w:fldCharType="begin"/>
            </w:r>
            <w:r w:rsidR="002D539B">
              <w:rPr>
                <w:noProof/>
                <w:webHidden/>
              </w:rPr>
              <w:instrText xml:space="preserve"> PAGEREF _Toc198734974 \h </w:instrText>
            </w:r>
            <w:r w:rsidR="002D539B">
              <w:rPr>
                <w:noProof/>
                <w:webHidden/>
              </w:rPr>
            </w:r>
            <w:r w:rsidR="002D539B">
              <w:rPr>
                <w:noProof/>
                <w:webHidden/>
              </w:rPr>
              <w:fldChar w:fldCharType="separate"/>
            </w:r>
            <w:r w:rsidR="002D539B">
              <w:rPr>
                <w:noProof/>
                <w:webHidden/>
              </w:rPr>
              <w:t>4</w:t>
            </w:r>
            <w:r w:rsidR="002D539B">
              <w:rPr>
                <w:noProof/>
                <w:webHidden/>
              </w:rPr>
              <w:fldChar w:fldCharType="end"/>
            </w:r>
          </w:hyperlink>
        </w:p>
        <w:p w14:paraId="429B268B" w14:textId="77777777" w:rsidR="002D539B" w:rsidRDefault="003E4DF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4975" w:history="1">
            <w:r w:rsidR="002D539B" w:rsidRPr="00F4198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D539B">
              <w:rPr>
                <w:noProof/>
                <w:webHidden/>
              </w:rPr>
              <w:tab/>
            </w:r>
            <w:r w:rsidR="002D539B">
              <w:rPr>
                <w:noProof/>
                <w:webHidden/>
              </w:rPr>
              <w:fldChar w:fldCharType="begin"/>
            </w:r>
            <w:r w:rsidR="002D539B">
              <w:rPr>
                <w:noProof/>
                <w:webHidden/>
              </w:rPr>
              <w:instrText xml:space="preserve"> PAGEREF _Toc198734975 \h </w:instrText>
            </w:r>
            <w:r w:rsidR="002D539B">
              <w:rPr>
                <w:noProof/>
                <w:webHidden/>
              </w:rPr>
            </w:r>
            <w:r w:rsidR="002D539B">
              <w:rPr>
                <w:noProof/>
                <w:webHidden/>
              </w:rPr>
              <w:fldChar w:fldCharType="separate"/>
            </w:r>
            <w:r w:rsidR="002D539B">
              <w:rPr>
                <w:noProof/>
                <w:webHidden/>
              </w:rPr>
              <w:t>5</w:t>
            </w:r>
            <w:r w:rsidR="002D539B">
              <w:rPr>
                <w:noProof/>
                <w:webHidden/>
              </w:rPr>
              <w:fldChar w:fldCharType="end"/>
            </w:r>
          </w:hyperlink>
        </w:p>
        <w:p w14:paraId="55228D1E" w14:textId="77777777" w:rsidR="002D539B" w:rsidRDefault="003E4DF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4976" w:history="1">
            <w:r w:rsidR="002D539B" w:rsidRPr="00F4198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D539B">
              <w:rPr>
                <w:noProof/>
                <w:webHidden/>
              </w:rPr>
              <w:tab/>
            </w:r>
            <w:r w:rsidR="002D539B">
              <w:rPr>
                <w:noProof/>
                <w:webHidden/>
              </w:rPr>
              <w:fldChar w:fldCharType="begin"/>
            </w:r>
            <w:r w:rsidR="002D539B">
              <w:rPr>
                <w:noProof/>
                <w:webHidden/>
              </w:rPr>
              <w:instrText xml:space="preserve"> PAGEREF _Toc198734976 \h </w:instrText>
            </w:r>
            <w:r w:rsidR="002D539B">
              <w:rPr>
                <w:noProof/>
                <w:webHidden/>
              </w:rPr>
            </w:r>
            <w:r w:rsidR="002D539B">
              <w:rPr>
                <w:noProof/>
                <w:webHidden/>
              </w:rPr>
              <w:fldChar w:fldCharType="separate"/>
            </w:r>
            <w:r w:rsidR="002D539B">
              <w:rPr>
                <w:noProof/>
                <w:webHidden/>
              </w:rPr>
              <w:t>6</w:t>
            </w:r>
            <w:r w:rsidR="002D539B">
              <w:rPr>
                <w:noProof/>
                <w:webHidden/>
              </w:rPr>
              <w:fldChar w:fldCharType="end"/>
            </w:r>
          </w:hyperlink>
        </w:p>
        <w:p w14:paraId="298CA3F2" w14:textId="77777777" w:rsidR="002D539B" w:rsidRDefault="003E4DF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4977" w:history="1">
            <w:r w:rsidR="002D539B" w:rsidRPr="00F4198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D539B">
              <w:rPr>
                <w:noProof/>
                <w:webHidden/>
              </w:rPr>
              <w:tab/>
            </w:r>
            <w:r w:rsidR="002D539B">
              <w:rPr>
                <w:noProof/>
                <w:webHidden/>
              </w:rPr>
              <w:fldChar w:fldCharType="begin"/>
            </w:r>
            <w:r w:rsidR="002D539B">
              <w:rPr>
                <w:noProof/>
                <w:webHidden/>
              </w:rPr>
              <w:instrText xml:space="preserve"> PAGEREF _Toc198734977 \h </w:instrText>
            </w:r>
            <w:r w:rsidR="002D539B">
              <w:rPr>
                <w:noProof/>
                <w:webHidden/>
              </w:rPr>
            </w:r>
            <w:r w:rsidR="002D539B">
              <w:rPr>
                <w:noProof/>
                <w:webHidden/>
              </w:rPr>
              <w:fldChar w:fldCharType="separate"/>
            </w:r>
            <w:r w:rsidR="002D539B">
              <w:rPr>
                <w:noProof/>
                <w:webHidden/>
              </w:rPr>
              <w:t>6</w:t>
            </w:r>
            <w:r w:rsidR="002D539B">
              <w:rPr>
                <w:noProof/>
                <w:webHidden/>
              </w:rPr>
              <w:fldChar w:fldCharType="end"/>
            </w:r>
          </w:hyperlink>
        </w:p>
        <w:p w14:paraId="137A51E9" w14:textId="77777777" w:rsidR="002D539B" w:rsidRDefault="003E4DF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4978" w:history="1">
            <w:r w:rsidR="002D539B" w:rsidRPr="00F4198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D539B">
              <w:rPr>
                <w:noProof/>
                <w:webHidden/>
              </w:rPr>
              <w:tab/>
            </w:r>
            <w:r w:rsidR="002D539B">
              <w:rPr>
                <w:noProof/>
                <w:webHidden/>
              </w:rPr>
              <w:fldChar w:fldCharType="begin"/>
            </w:r>
            <w:r w:rsidR="002D539B">
              <w:rPr>
                <w:noProof/>
                <w:webHidden/>
              </w:rPr>
              <w:instrText xml:space="preserve"> PAGEREF _Toc198734978 \h </w:instrText>
            </w:r>
            <w:r w:rsidR="002D539B">
              <w:rPr>
                <w:noProof/>
                <w:webHidden/>
              </w:rPr>
            </w:r>
            <w:r w:rsidR="002D539B">
              <w:rPr>
                <w:noProof/>
                <w:webHidden/>
              </w:rPr>
              <w:fldChar w:fldCharType="separate"/>
            </w:r>
            <w:r w:rsidR="002D539B">
              <w:rPr>
                <w:noProof/>
                <w:webHidden/>
              </w:rPr>
              <w:t>6</w:t>
            </w:r>
            <w:r w:rsidR="002D539B">
              <w:rPr>
                <w:noProof/>
                <w:webHidden/>
              </w:rPr>
              <w:fldChar w:fldCharType="end"/>
            </w:r>
          </w:hyperlink>
        </w:p>
        <w:p w14:paraId="56A506B3" w14:textId="77777777" w:rsidR="002D539B" w:rsidRDefault="003E4DF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4979" w:history="1">
            <w:r w:rsidR="002D539B" w:rsidRPr="00F4198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D539B">
              <w:rPr>
                <w:noProof/>
                <w:webHidden/>
              </w:rPr>
              <w:tab/>
            </w:r>
            <w:r w:rsidR="002D539B">
              <w:rPr>
                <w:noProof/>
                <w:webHidden/>
              </w:rPr>
              <w:fldChar w:fldCharType="begin"/>
            </w:r>
            <w:r w:rsidR="002D539B">
              <w:rPr>
                <w:noProof/>
                <w:webHidden/>
              </w:rPr>
              <w:instrText xml:space="preserve"> PAGEREF _Toc198734979 \h </w:instrText>
            </w:r>
            <w:r w:rsidR="002D539B">
              <w:rPr>
                <w:noProof/>
                <w:webHidden/>
              </w:rPr>
            </w:r>
            <w:r w:rsidR="002D539B">
              <w:rPr>
                <w:noProof/>
                <w:webHidden/>
              </w:rPr>
              <w:fldChar w:fldCharType="separate"/>
            </w:r>
            <w:r w:rsidR="002D539B">
              <w:rPr>
                <w:noProof/>
                <w:webHidden/>
              </w:rPr>
              <w:t>7</w:t>
            </w:r>
            <w:r w:rsidR="002D539B">
              <w:rPr>
                <w:noProof/>
                <w:webHidden/>
              </w:rPr>
              <w:fldChar w:fldCharType="end"/>
            </w:r>
          </w:hyperlink>
        </w:p>
        <w:p w14:paraId="13FEDD91" w14:textId="77777777" w:rsidR="002D539B" w:rsidRDefault="003E4DF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4980" w:history="1">
            <w:r w:rsidR="002D539B" w:rsidRPr="00F4198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D539B">
              <w:rPr>
                <w:noProof/>
                <w:webHidden/>
              </w:rPr>
              <w:tab/>
            </w:r>
            <w:r w:rsidR="002D539B">
              <w:rPr>
                <w:noProof/>
                <w:webHidden/>
              </w:rPr>
              <w:fldChar w:fldCharType="begin"/>
            </w:r>
            <w:r w:rsidR="002D539B">
              <w:rPr>
                <w:noProof/>
                <w:webHidden/>
              </w:rPr>
              <w:instrText xml:space="preserve"> PAGEREF _Toc198734980 \h </w:instrText>
            </w:r>
            <w:r w:rsidR="002D539B">
              <w:rPr>
                <w:noProof/>
                <w:webHidden/>
              </w:rPr>
            </w:r>
            <w:r w:rsidR="002D539B">
              <w:rPr>
                <w:noProof/>
                <w:webHidden/>
              </w:rPr>
              <w:fldChar w:fldCharType="separate"/>
            </w:r>
            <w:r w:rsidR="002D539B">
              <w:rPr>
                <w:noProof/>
                <w:webHidden/>
              </w:rPr>
              <w:t>8</w:t>
            </w:r>
            <w:r w:rsidR="002D539B">
              <w:rPr>
                <w:noProof/>
                <w:webHidden/>
              </w:rPr>
              <w:fldChar w:fldCharType="end"/>
            </w:r>
          </w:hyperlink>
        </w:p>
        <w:p w14:paraId="3386C3AA" w14:textId="77777777" w:rsidR="002D539B" w:rsidRDefault="003E4DF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4981" w:history="1">
            <w:r w:rsidR="002D539B" w:rsidRPr="00F4198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D539B">
              <w:rPr>
                <w:noProof/>
                <w:webHidden/>
              </w:rPr>
              <w:tab/>
            </w:r>
            <w:r w:rsidR="002D539B">
              <w:rPr>
                <w:noProof/>
                <w:webHidden/>
              </w:rPr>
              <w:fldChar w:fldCharType="begin"/>
            </w:r>
            <w:r w:rsidR="002D539B">
              <w:rPr>
                <w:noProof/>
                <w:webHidden/>
              </w:rPr>
              <w:instrText xml:space="preserve"> PAGEREF _Toc198734981 \h </w:instrText>
            </w:r>
            <w:r w:rsidR="002D539B">
              <w:rPr>
                <w:noProof/>
                <w:webHidden/>
              </w:rPr>
            </w:r>
            <w:r w:rsidR="002D539B">
              <w:rPr>
                <w:noProof/>
                <w:webHidden/>
              </w:rPr>
              <w:fldChar w:fldCharType="separate"/>
            </w:r>
            <w:r w:rsidR="002D539B">
              <w:rPr>
                <w:noProof/>
                <w:webHidden/>
              </w:rPr>
              <w:t>9</w:t>
            </w:r>
            <w:r w:rsidR="002D539B">
              <w:rPr>
                <w:noProof/>
                <w:webHidden/>
              </w:rPr>
              <w:fldChar w:fldCharType="end"/>
            </w:r>
          </w:hyperlink>
        </w:p>
        <w:p w14:paraId="540D2F3E" w14:textId="77777777" w:rsidR="002D539B" w:rsidRDefault="003E4DF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4982" w:history="1">
            <w:r w:rsidR="002D539B" w:rsidRPr="00F4198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D539B">
              <w:rPr>
                <w:noProof/>
                <w:webHidden/>
              </w:rPr>
              <w:tab/>
            </w:r>
            <w:r w:rsidR="002D539B">
              <w:rPr>
                <w:noProof/>
                <w:webHidden/>
              </w:rPr>
              <w:fldChar w:fldCharType="begin"/>
            </w:r>
            <w:r w:rsidR="002D539B">
              <w:rPr>
                <w:noProof/>
                <w:webHidden/>
              </w:rPr>
              <w:instrText xml:space="preserve"> PAGEREF _Toc198734982 \h </w:instrText>
            </w:r>
            <w:r w:rsidR="002D539B">
              <w:rPr>
                <w:noProof/>
                <w:webHidden/>
              </w:rPr>
            </w:r>
            <w:r w:rsidR="002D539B">
              <w:rPr>
                <w:noProof/>
                <w:webHidden/>
              </w:rPr>
              <w:fldChar w:fldCharType="separate"/>
            </w:r>
            <w:r w:rsidR="002D539B">
              <w:rPr>
                <w:noProof/>
                <w:webHidden/>
              </w:rPr>
              <w:t>11</w:t>
            </w:r>
            <w:r w:rsidR="002D539B">
              <w:rPr>
                <w:noProof/>
                <w:webHidden/>
              </w:rPr>
              <w:fldChar w:fldCharType="end"/>
            </w:r>
          </w:hyperlink>
        </w:p>
        <w:p w14:paraId="18DA393D" w14:textId="77777777" w:rsidR="002D539B" w:rsidRDefault="003E4DF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4983" w:history="1">
            <w:r w:rsidR="002D539B" w:rsidRPr="00F4198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D539B">
              <w:rPr>
                <w:noProof/>
                <w:webHidden/>
              </w:rPr>
              <w:tab/>
            </w:r>
            <w:r w:rsidR="002D539B">
              <w:rPr>
                <w:noProof/>
                <w:webHidden/>
              </w:rPr>
              <w:fldChar w:fldCharType="begin"/>
            </w:r>
            <w:r w:rsidR="002D539B">
              <w:rPr>
                <w:noProof/>
                <w:webHidden/>
              </w:rPr>
              <w:instrText xml:space="preserve"> PAGEREF _Toc198734983 \h </w:instrText>
            </w:r>
            <w:r w:rsidR="002D539B">
              <w:rPr>
                <w:noProof/>
                <w:webHidden/>
              </w:rPr>
            </w:r>
            <w:r w:rsidR="002D539B">
              <w:rPr>
                <w:noProof/>
                <w:webHidden/>
              </w:rPr>
              <w:fldChar w:fldCharType="separate"/>
            </w:r>
            <w:r w:rsidR="002D539B">
              <w:rPr>
                <w:noProof/>
                <w:webHidden/>
              </w:rPr>
              <w:t>11</w:t>
            </w:r>
            <w:r w:rsidR="002D539B">
              <w:rPr>
                <w:noProof/>
                <w:webHidden/>
              </w:rPr>
              <w:fldChar w:fldCharType="end"/>
            </w:r>
          </w:hyperlink>
        </w:p>
        <w:p w14:paraId="06D2993A" w14:textId="77777777" w:rsidR="002D539B" w:rsidRDefault="003E4DF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4984" w:history="1">
            <w:r w:rsidR="002D539B" w:rsidRPr="00F4198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D539B">
              <w:rPr>
                <w:noProof/>
                <w:webHidden/>
              </w:rPr>
              <w:tab/>
            </w:r>
            <w:r w:rsidR="002D539B">
              <w:rPr>
                <w:noProof/>
                <w:webHidden/>
              </w:rPr>
              <w:fldChar w:fldCharType="begin"/>
            </w:r>
            <w:r w:rsidR="002D539B">
              <w:rPr>
                <w:noProof/>
                <w:webHidden/>
              </w:rPr>
              <w:instrText xml:space="preserve"> PAGEREF _Toc198734984 \h </w:instrText>
            </w:r>
            <w:r w:rsidR="002D539B">
              <w:rPr>
                <w:noProof/>
                <w:webHidden/>
              </w:rPr>
            </w:r>
            <w:r w:rsidR="002D539B">
              <w:rPr>
                <w:noProof/>
                <w:webHidden/>
              </w:rPr>
              <w:fldChar w:fldCharType="separate"/>
            </w:r>
            <w:r w:rsidR="002D539B">
              <w:rPr>
                <w:noProof/>
                <w:webHidden/>
              </w:rPr>
              <w:t>12</w:t>
            </w:r>
            <w:r w:rsidR="002D539B">
              <w:rPr>
                <w:noProof/>
                <w:webHidden/>
              </w:rPr>
              <w:fldChar w:fldCharType="end"/>
            </w:r>
          </w:hyperlink>
        </w:p>
        <w:p w14:paraId="584D0529" w14:textId="77777777" w:rsidR="002D539B" w:rsidRDefault="003E4DF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4985" w:history="1">
            <w:r w:rsidR="002D539B" w:rsidRPr="00F4198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D539B">
              <w:rPr>
                <w:noProof/>
                <w:webHidden/>
              </w:rPr>
              <w:tab/>
            </w:r>
            <w:r w:rsidR="002D539B">
              <w:rPr>
                <w:noProof/>
                <w:webHidden/>
              </w:rPr>
              <w:fldChar w:fldCharType="begin"/>
            </w:r>
            <w:r w:rsidR="002D539B">
              <w:rPr>
                <w:noProof/>
                <w:webHidden/>
              </w:rPr>
              <w:instrText xml:space="preserve"> PAGEREF _Toc198734985 \h </w:instrText>
            </w:r>
            <w:r w:rsidR="002D539B">
              <w:rPr>
                <w:noProof/>
                <w:webHidden/>
              </w:rPr>
            </w:r>
            <w:r w:rsidR="002D539B">
              <w:rPr>
                <w:noProof/>
                <w:webHidden/>
              </w:rPr>
              <w:fldChar w:fldCharType="separate"/>
            </w:r>
            <w:r w:rsidR="002D539B">
              <w:rPr>
                <w:noProof/>
                <w:webHidden/>
              </w:rPr>
              <w:t>12</w:t>
            </w:r>
            <w:r w:rsidR="002D539B">
              <w:rPr>
                <w:noProof/>
                <w:webHidden/>
              </w:rPr>
              <w:fldChar w:fldCharType="end"/>
            </w:r>
          </w:hyperlink>
        </w:p>
        <w:p w14:paraId="1DCBCD7D" w14:textId="77777777" w:rsidR="002D539B" w:rsidRDefault="003E4DF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4986" w:history="1">
            <w:r w:rsidR="002D539B" w:rsidRPr="00F4198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D539B">
              <w:rPr>
                <w:noProof/>
                <w:webHidden/>
              </w:rPr>
              <w:tab/>
            </w:r>
            <w:r w:rsidR="002D539B">
              <w:rPr>
                <w:noProof/>
                <w:webHidden/>
              </w:rPr>
              <w:fldChar w:fldCharType="begin"/>
            </w:r>
            <w:r w:rsidR="002D539B">
              <w:rPr>
                <w:noProof/>
                <w:webHidden/>
              </w:rPr>
              <w:instrText xml:space="preserve"> PAGEREF _Toc198734986 \h </w:instrText>
            </w:r>
            <w:r w:rsidR="002D539B">
              <w:rPr>
                <w:noProof/>
                <w:webHidden/>
              </w:rPr>
            </w:r>
            <w:r w:rsidR="002D539B">
              <w:rPr>
                <w:noProof/>
                <w:webHidden/>
              </w:rPr>
              <w:fldChar w:fldCharType="separate"/>
            </w:r>
            <w:r w:rsidR="002D539B">
              <w:rPr>
                <w:noProof/>
                <w:webHidden/>
              </w:rPr>
              <w:t>12</w:t>
            </w:r>
            <w:r w:rsidR="002D539B">
              <w:rPr>
                <w:noProof/>
                <w:webHidden/>
              </w:rPr>
              <w:fldChar w:fldCharType="end"/>
            </w:r>
          </w:hyperlink>
        </w:p>
        <w:p w14:paraId="2E96F4DA" w14:textId="77777777" w:rsidR="002D539B" w:rsidRDefault="003E4DF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4987" w:history="1">
            <w:r w:rsidR="002D539B" w:rsidRPr="00F4198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D539B">
              <w:rPr>
                <w:noProof/>
                <w:webHidden/>
              </w:rPr>
              <w:tab/>
            </w:r>
            <w:r w:rsidR="002D539B">
              <w:rPr>
                <w:noProof/>
                <w:webHidden/>
              </w:rPr>
              <w:fldChar w:fldCharType="begin"/>
            </w:r>
            <w:r w:rsidR="002D539B">
              <w:rPr>
                <w:noProof/>
                <w:webHidden/>
              </w:rPr>
              <w:instrText xml:space="preserve"> PAGEREF _Toc198734987 \h </w:instrText>
            </w:r>
            <w:r w:rsidR="002D539B">
              <w:rPr>
                <w:noProof/>
                <w:webHidden/>
              </w:rPr>
            </w:r>
            <w:r w:rsidR="002D539B">
              <w:rPr>
                <w:noProof/>
                <w:webHidden/>
              </w:rPr>
              <w:fldChar w:fldCharType="separate"/>
            </w:r>
            <w:r w:rsidR="002D539B">
              <w:rPr>
                <w:noProof/>
                <w:webHidden/>
              </w:rPr>
              <w:t>12</w:t>
            </w:r>
            <w:r w:rsidR="002D539B">
              <w:rPr>
                <w:noProof/>
                <w:webHidden/>
              </w:rPr>
              <w:fldChar w:fldCharType="end"/>
            </w:r>
          </w:hyperlink>
        </w:p>
        <w:p w14:paraId="703C0AC3" w14:textId="77777777" w:rsidR="002D539B" w:rsidRDefault="003E4DF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734988" w:history="1">
            <w:r w:rsidR="002D539B" w:rsidRPr="00F4198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D539B">
              <w:rPr>
                <w:noProof/>
                <w:webHidden/>
              </w:rPr>
              <w:tab/>
            </w:r>
            <w:r w:rsidR="002D539B">
              <w:rPr>
                <w:noProof/>
                <w:webHidden/>
              </w:rPr>
              <w:fldChar w:fldCharType="begin"/>
            </w:r>
            <w:r w:rsidR="002D539B">
              <w:rPr>
                <w:noProof/>
                <w:webHidden/>
              </w:rPr>
              <w:instrText xml:space="preserve"> PAGEREF _Toc198734988 \h </w:instrText>
            </w:r>
            <w:r w:rsidR="002D539B">
              <w:rPr>
                <w:noProof/>
                <w:webHidden/>
              </w:rPr>
            </w:r>
            <w:r w:rsidR="002D539B">
              <w:rPr>
                <w:noProof/>
                <w:webHidden/>
              </w:rPr>
              <w:fldChar w:fldCharType="separate"/>
            </w:r>
            <w:r w:rsidR="002D539B">
              <w:rPr>
                <w:noProof/>
                <w:webHidden/>
              </w:rPr>
              <w:t>12</w:t>
            </w:r>
            <w:r w:rsidR="002D539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7349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компетенций о принципах, методах, инструментах территориального развития.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7349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Стратегия развития территорий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7349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4"/>
        <w:gridCol w:w="2323"/>
        <w:gridCol w:w="5283"/>
      </w:tblGrid>
      <w:tr w:rsidR="00751095" w:rsidRPr="002D539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D539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D539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D539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D539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D539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D539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D539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D539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D539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D539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D539B">
              <w:rPr>
                <w:rFonts w:ascii="Times New Roman" w:hAnsi="Times New Roman" w:cs="Times New Roman"/>
              </w:rPr>
              <w:t>ОПК-3 - Способен разрабатывать нормативно-правовое обеспечение соответствующей сферы профессиональной деятельности, проводить экспертизу нормативных правовых актов, расчет затрат на их реализацию и определение источников финансирования, осуществлять социально-экономический прогноз последствий их применения и мониторинг правоприменительной практики;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D539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D539B">
              <w:rPr>
                <w:rFonts w:ascii="Times New Roman" w:hAnsi="Times New Roman" w:cs="Times New Roman"/>
                <w:lang w:bidi="ru-RU"/>
              </w:rPr>
              <w:t xml:space="preserve">ОПК-3.2 - Применяет методики и алгоритмы расчета затрат на реализацию и определения источников финансирования нормативно-правовых актов, использует способы и методики прогноза социально-экономических последствий применения нормативно-правовых актов, </w:t>
            </w:r>
            <w:proofErr w:type="gramStart"/>
            <w:r w:rsidRPr="002D539B">
              <w:rPr>
                <w:rFonts w:ascii="Times New Roman" w:hAnsi="Times New Roman" w:cs="Times New Roman"/>
                <w:lang w:bidi="ru-RU"/>
              </w:rPr>
              <w:t>понимает специфику мониторинга правоприменительной практики по отношению к разрабатываемым нормативно-правовым актам и демонстрирует</w:t>
            </w:r>
            <w:proofErr w:type="gramEnd"/>
            <w:r w:rsidRPr="002D539B">
              <w:rPr>
                <w:rFonts w:ascii="Times New Roman" w:hAnsi="Times New Roman" w:cs="Times New Roman"/>
                <w:lang w:bidi="ru-RU"/>
              </w:rPr>
              <w:t xml:space="preserve"> способность осуществлять данный мониторинг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D539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D539B">
              <w:rPr>
                <w:rFonts w:ascii="Times New Roman" w:hAnsi="Times New Roman" w:cs="Times New Roman"/>
              </w:rPr>
              <w:t xml:space="preserve">Знать: </w:t>
            </w:r>
            <w:r w:rsidR="00316402" w:rsidRPr="002D539B">
              <w:rPr>
                <w:rFonts w:ascii="Times New Roman" w:hAnsi="Times New Roman" w:cs="Times New Roman"/>
              </w:rPr>
              <w:t>действующее нормативно-правовое обеспечение сферы территориального развития, источники финансирования и методы прогнозирования, а также понимать специфику мониторинга правоприменительной практики в данной сфере</w:t>
            </w:r>
            <w:r w:rsidRPr="002D539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D539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D539B">
              <w:rPr>
                <w:rFonts w:ascii="Times New Roman" w:hAnsi="Times New Roman" w:cs="Times New Roman"/>
              </w:rPr>
              <w:t xml:space="preserve">Уметь: </w:t>
            </w:r>
            <w:r w:rsidR="00FD518F" w:rsidRPr="002D539B">
              <w:rPr>
                <w:rFonts w:ascii="Times New Roman" w:hAnsi="Times New Roman" w:cs="Times New Roman"/>
              </w:rPr>
              <w:t>применять методики и алгоритмы расчёта затрат на реализацию и определения источников финансирования нормативно-правовых актов в сфере территориального развития</w:t>
            </w:r>
            <w:r w:rsidRPr="002D539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D539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D539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D539B">
              <w:rPr>
                <w:rFonts w:ascii="Times New Roman" w:hAnsi="Times New Roman" w:cs="Times New Roman"/>
              </w:rPr>
              <w:t>методами расчёта затрат на реализацию нормативно-правовых актов в сфере территориального развития, использовать способы и методики прогнозирования последствий их применения и осуществлять мониторинг данной деятельности</w:t>
            </w:r>
            <w:r w:rsidR="00FD518F" w:rsidRPr="002D539B">
              <w:rPr>
                <w:rFonts w:ascii="Times New Roman" w:hAnsi="Times New Roman" w:cs="Times New Roman"/>
              </w:rPr>
              <w:br/>
            </w:r>
            <w:r w:rsidR="00FD518F" w:rsidRPr="002D539B">
              <w:rPr>
                <w:rFonts w:ascii="Times New Roman" w:hAnsi="Times New Roman" w:cs="Times New Roman"/>
              </w:rPr>
              <w:br/>
            </w:r>
            <w:r w:rsidRPr="002D539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D539B" w14:paraId="67E234D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E34C3" w14:textId="77777777" w:rsidR="00751095" w:rsidRPr="002D539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D539B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2D539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D539B">
              <w:rPr>
                <w:rFonts w:ascii="Times New Roman" w:hAnsi="Times New Roman" w:cs="Times New Roman"/>
              </w:rPr>
              <w:t xml:space="preserve"> организовывать проектную деятельность; моделировать административные процессы и процедуры в органах власти;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B1F84" w14:textId="77777777" w:rsidR="00751095" w:rsidRPr="002D539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D539B">
              <w:rPr>
                <w:rFonts w:ascii="Times New Roman" w:hAnsi="Times New Roman" w:cs="Times New Roman"/>
                <w:lang w:bidi="ru-RU"/>
              </w:rPr>
              <w:t xml:space="preserve">ОПК-6.1 - Представляет проектную деятельность в </w:t>
            </w:r>
            <w:proofErr w:type="gramStart"/>
            <w:r w:rsidRPr="002D539B">
              <w:rPr>
                <w:rFonts w:ascii="Times New Roman" w:hAnsi="Times New Roman" w:cs="Times New Roman"/>
                <w:lang w:bidi="ru-RU"/>
              </w:rPr>
              <w:t>органах</w:t>
            </w:r>
            <w:proofErr w:type="gramEnd"/>
            <w:r w:rsidRPr="002D539B">
              <w:rPr>
                <w:rFonts w:ascii="Times New Roman" w:hAnsi="Times New Roman" w:cs="Times New Roman"/>
                <w:lang w:bidi="ru-RU"/>
              </w:rPr>
              <w:t xml:space="preserve"> власти, алгоритм ее организации и демонстрирует способность организовать проектную деятельность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4DC67" w14:textId="77777777" w:rsidR="00751095" w:rsidRPr="002D539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D539B">
              <w:rPr>
                <w:rFonts w:ascii="Times New Roman" w:hAnsi="Times New Roman" w:cs="Times New Roman"/>
              </w:rPr>
              <w:t xml:space="preserve">Знать: </w:t>
            </w:r>
            <w:r w:rsidR="00316402" w:rsidRPr="002D539B">
              <w:rPr>
                <w:rFonts w:ascii="Times New Roman" w:hAnsi="Times New Roman" w:cs="Times New Roman"/>
              </w:rPr>
              <w:t xml:space="preserve">алгоритмы организации проектной деятельности и методы моделирования административных процессов и процедур в </w:t>
            </w:r>
            <w:proofErr w:type="gramStart"/>
            <w:r w:rsidR="00316402" w:rsidRPr="002D539B">
              <w:rPr>
                <w:rFonts w:ascii="Times New Roman" w:hAnsi="Times New Roman" w:cs="Times New Roman"/>
              </w:rPr>
              <w:t>органах</w:t>
            </w:r>
            <w:proofErr w:type="gramEnd"/>
            <w:r w:rsidR="00316402" w:rsidRPr="002D539B">
              <w:rPr>
                <w:rFonts w:ascii="Times New Roman" w:hAnsi="Times New Roman" w:cs="Times New Roman"/>
              </w:rPr>
              <w:t xml:space="preserve"> власти</w:t>
            </w:r>
            <w:r w:rsidRPr="002D539B">
              <w:rPr>
                <w:rFonts w:ascii="Times New Roman" w:hAnsi="Times New Roman" w:cs="Times New Roman"/>
              </w:rPr>
              <w:t xml:space="preserve"> </w:t>
            </w:r>
          </w:p>
          <w:p w14:paraId="5EF81FE7" w14:textId="77777777" w:rsidR="00751095" w:rsidRPr="002D539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D539B">
              <w:rPr>
                <w:rFonts w:ascii="Times New Roman" w:hAnsi="Times New Roman" w:cs="Times New Roman"/>
              </w:rPr>
              <w:t xml:space="preserve">Уметь: </w:t>
            </w:r>
            <w:r w:rsidR="00FD518F" w:rsidRPr="002D539B">
              <w:rPr>
                <w:rFonts w:ascii="Times New Roman" w:hAnsi="Times New Roman" w:cs="Times New Roman"/>
              </w:rPr>
              <w:t xml:space="preserve">организовать проектную деятельность в </w:t>
            </w:r>
            <w:proofErr w:type="gramStart"/>
            <w:r w:rsidR="00FD518F" w:rsidRPr="002D539B">
              <w:rPr>
                <w:rFonts w:ascii="Times New Roman" w:hAnsi="Times New Roman" w:cs="Times New Roman"/>
              </w:rPr>
              <w:t>органах</w:t>
            </w:r>
            <w:proofErr w:type="gramEnd"/>
            <w:r w:rsidR="00FD518F" w:rsidRPr="002D539B">
              <w:rPr>
                <w:rFonts w:ascii="Times New Roman" w:hAnsi="Times New Roman" w:cs="Times New Roman"/>
              </w:rPr>
              <w:t xml:space="preserve"> власти в процессе формирования стратегий территориального развития.</w:t>
            </w:r>
            <w:r w:rsidR="00FD518F" w:rsidRPr="002D539B">
              <w:rPr>
                <w:rFonts w:ascii="Times New Roman" w:hAnsi="Times New Roman" w:cs="Times New Roman"/>
              </w:rPr>
              <w:br/>
            </w:r>
            <w:r w:rsidR="00FD518F" w:rsidRPr="002D539B">
              <w:rPr>
                <w:rFonts w:ascii="Times New Roman" w:hAnsi="Times New Roman" w:cs="Times New Roman"/>
              </w:rPr>
              <w:br/>
            </w:r>
            <w:r w:rsidRPr="002D539B">
              <w:rPr>
                <w:rFonts w:ascii="Times New Roman" w:hAnsi="Times New Roman" w:cs="Times New Roman"/>
              </w:rPr>
              <w:t xml:space="preserve">. </w:t>
            </w:r>
          </w:p>
          <w:p w14:paraId="6FECBB81" w14:textId="77777777" w:rsidR="00751095" w:rsidRPr="002D539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D539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D539B">
              <w:rPr>
                <w:rFonts w:ascii="Times New Roman" w:hAnsi="Times New Roman" w:cs="Times New Roman"/>
              </w:rPr>
              <w:t xml:space="preserve">методами проектной деятельности для разработки стратегий </w:t>
            </w:r>
            <w:proofErr w:type="gramStart"/>
            <w:r w:rsidR="00FD518F" w:rsidRPr="002D539B">
              <w:rPr>
                <w:rFonts w:ascii="Times New Roman" w:hAnsi="Times New Roman" w:cs="Times New Roman"/>
              </w:rPr>
              <w:t>территориального</w:t>
            </w:r>
            <w:proofErr w:type="gramEnd"/>
            <w:r w:rsidR="00FD518F" w:rsidRPr="002D539B">
              <w:rPr>
                <w:rFonts w:ascii="Times New Roman" w:hAnsi="Times New Roman" w:cs="Times New Roman"/>
              </w:rPr>
              <w:t xml:space="preserve"> развития.</w:t>
            </w:r>
            <w:r w:rsidRPr="002D539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D539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7349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Методология и организация территориального стратегического планирования.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Стратегическое территориальное планирование в системе государственного и муниципального управления. Принципы и методы стратегического территориального планирования. Организация стратегического территориального планирования. Стратегические планы и программы социально-экономического развития региона и региональных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6E92E2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128C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Стратегия развития территорий в условиях социально-экономических реформ.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9593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Научные основы и опыт социально-экономических реформ. Особенности проведения реформ в России: территориальный аспект. Содержание рыночной реформы и её реализация на региональном уровне. Стратегические ориентиры модернизации сложившейся социально-экономической системы в современных условиях.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453E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85EF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4866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9A1E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6205BF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04B2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Плановое регулирование развития территорий.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3664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стратегического планирования в регионе. Отечественный и зарубежный опыт территориального стратегического планирования. Система планового регулирования регионального развития. Содержание стратегического плана региона. Особенности формирования стратегий и программ развития крупного города (на примере Санкт-Петербурга).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B70E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AD5B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9BEC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D49FD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0FA4E7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8C64E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Стратегия развития жилищной сферы региона (города).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08AC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Жилищная сфера региона, как важнейший объект стратегического планирования. Проблемы и задачи воспроизводства жилищного фонда региона (города). Строительство, реконструкция. модернизация и капитальный ремонт в системе воспроизводства жилищного фонда. Стратегический подход к развитию жилищной сферы региона. Пути развития жилищной сферы в современных условиях. Система стратегического планирования и финансирования нового строительства и капитального ремонта многоквартирных домов в городах. Программно-целевое управление энергосбережением в жилищной сфере региона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D8BE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1BE7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9A97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AB17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2A15EA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579E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Стратегия развития инженерно-энергетического комплекса региона (города).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563A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Инженерная инфраструктура региона, как важнейший объект стратегического планирования. Состав, структура и содержание инженерно-энергетического комплекса города. Особенности развития важнейших элементов инженерно-энергетического комплекса города: водопроводно-канализационного хозяйства, систем электро, тепло и газоснабжения. Основные цели и направления развития инженерно-энергетического комплекса региона. Стратегия реструктуризации регионального энергетического комплекса.. Особенности стратегического планирования развития системы централизованного теплоснабжения в крупном городе (на пример Санкт-Петербурга).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0B3C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159A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C418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FA302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04A159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C5F8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Стратегия обращения с твёрдыми отходами в регионе.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E491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Экономические основы организации обращения с твёрдыми коммунальными отходами (ТКО). Этапы сбора, транспортировки, переработки и утилизации отходов. Отечественный и зарубежный опыт обращения с отходами. Проблемы обращения с ТКО в современных условиях. Нормативно-правовые основы формирование современной системы обращения с отходами. Стратегический подход к формированию комплексной системы обращения с ТКО в регионе. Цели и приоритеты стратегии. Основные направления и мероприятия стратегии. Механизмы реализации стратегии обращения с ТКО в регионе.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BE0E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421E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9633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44C75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132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7349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7349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3"/>
        <w:gridCol w:w="381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D539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D539B">
              <w:rPr>
                <w:rFonts w:ascii="Times New Roman" w:hAnsi="Times New Roman" w:cs="Times New Roman"/>
                <w:sz w:val="24"/>
                <w:szCs w:val="24"/>
              </w:rPr>
              <w:t>Чекалин В.С. Стратегия развития территорий</w:t>
            </w:r>
            <w:proofErr w:type="gramStart"/>
            <w:r w:rsidRPr="002D53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D53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D539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2D539B">
              <w:rPr>
                <w:rFonts w:ascii="Times New Roman" w:hAnsi="Times New Roman" w:cs="Times New Roman"/>
                <w:sz w:val="24"/>
                <w:szCs w:val="24"/>
              </w:rPr>
              <w:t>чебное пособие. - СПб</w:t>
            </w:r>
            <w:proofErr w:type="gramStart"/>
            <w:r w:rsidRPr="002D539B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2D539B">
              <w:rPr>
                <w:rFonts w:ascii="Times New Roman" w:hAnsi="Times New Roman" w:cs="Times New Roman"/>
                <w:sz w:val="24"/>
                <w:szCs w:val="24"/>
              </w:rPr>
              <w:t>Изд-во СПбГЭУ,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E4DF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https://opac.unecon.ru/elibrar ... 0%BE%D1%80%D0%B8%D0%B9_22.pdf </w:t>
              </w:r>
            </w:hyperlink>
          </w:p>
        </w:tc>
      </w:tr>
      <w:tr w:rsidR="00262CF0" w:rsidRPr="007E6725" w14:paraId="6B321A8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012F4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D539B">
              <w:rPr>
                <w:rFonts w:ascii="Times New Roman" w:hAnsi="Times New Roman" w:cs="Times New Roman"/>
                <w:sz w:val="24"/>
                <w:szCs w:val="24"/>
              </w:rPr>
              <w:t xml:space="preserve">Чекалин В.С.  Экономика города и устойчивое развитие </w:t>
            </w:r>
            <w:proofErr w:type="gramStart"/>
            <w:r w:rsidRPr="002D539B">
              <w:rPr>
                <w:rFonts w:ascii="Times New Roman" w:hAnsi="Times New Roman" w:cs="Times New Roman"/>
                <w:sz w:val="24"/>
                <w:szCs w:val="24"/>
              </w:rPr>
              <w:t>городских</w:t>
            </w:r>
            <w:proofErr w:type="gramEnd"/>
            <w:r w:rsidRPr="002D539B">
              <w:rPr>
                <w:rFonts w:ascii="Times New Roman" w:hAnsi="Times New Roman" w:cs="Times New Roman"/>
                <w:sz w:val="24"/>
                <w:szCs w:val="24"/>
              </w:rPr>
              <w:t xml:space="preserve"> систем.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– СПб: Изд-во 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8089C4" w14:textId="77777777" w:rsidR="00262CF0" w:rsidRPr="007E6725" w:rsidRDefault="003E4DF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D539B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BA%D0%B0%D0%BB%D0%B8%D0%BD.pdf</w:t>
              </w:r>
            </w:hyperlink>
          </w:p>
        </w:tc>
      </w:tr>
      <w:tr w:rsidR="00262CF0" w:rsidRPr="00D97383" w14:paraId="374120B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300C9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2D539B">
              <w:rPr>
                <w:rFonts w:ascii="Times New Roman" w:hAnsi="Times New Roman" w:cs="Times New Roman"/>
                <w:sz w:val="24"/>
                <w:szCs w:val="24"/>
              </w:rPr>
              <w:t>Урбанистика</w:t>
            </w:r>
            <w:proofErr w:type="spellEnd"/>
            <w:r w:rsidRPr="002D539B">
              <w:rPr>
                <w:rFonts w:ascii="Times New Roman" w:hAnsi="Times New Roman" w:cs="Times New Roman"/>
                <w:sz w:val="24"/>
                <w:szCs w:val="24"/>
              </w:rPr>
              <w:t xml:space="preserve">. Городская экономика, развитие и управление. Учебник и практикум. /Под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Лимонова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Л.Э. -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изд-во Юрайт, 2020 г.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6030E8" w14:textId="77777777" w:rsidR="00262CF0" w:rsidRPr="007E6725" w:rsidRDefault="003E4DF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anchor="page/1 " w:history="1">
              <w:r w:rsidR="00984247" w:rsidRPr="002D539B">
                <w:rPr>
                  <w:color w:val="00008B"/>
                  <w:u w:val="single"/>
                  <w:lang w:val="en-US"/>
                </w:rPr>
                <w:t xml:space="preserve">https://urait.ru/viewer/urbani ... ie-i-upravlenie-445197#page/1 </w:t>
              </w:r>
            </w:hyperlink>
          </w:p>
        </w:tc>
      </w:tr>
    </w:tbl>
    <w:p w14:paraId="570D085B" w14:textId="77777777" w:rsidR="0091168E" w:rsidRPr="002D539B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7349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7AD1B19" w14:textId="77777777" w:rsidTr="007B550D">
        <w:tc>
          <w:tcPr>
            <w:tcW w:w="9345" w:type="dxa"/>
          </w:tcPr>
          <w:p w14:paraId="58906CD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04FF285" w14:textId="77777777" w:rsidTr="007B550D">
        <w:tc>
          <w:tcPr>
            <w:tcW w:w="9345" w:type="dxa"/>
          </w:tcPr>
          <w:p w14:paraId="06F56C7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2DBBF94" w14:textId="77777777" w:rsidTr="007B550D">
        <w:tc>
          <w:tcPr>
            <w:tcW w:w="9345" w:type="dxa"/>
          </w:tcPr>
          <w:p w14:paraId="66179C8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5A46BC8" w14:textId="77777777" w:rsidTr="007B550D">
        <w:tc>
          <w:tcPr>
            <w:tcW w:w="9345" w:type="dxa"/>
          </w:tcPr>
          <w:p w14:paraId="33516BE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7349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E4DF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7349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D539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D539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D539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D539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D539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D539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D539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D539B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D539B">
              <w:rPr>
                <w:sz w:val="22"/>
                <w:szCs w:val="22"/>
              </w:rPr>
              <w:t>комплексом</w:t>
            </w:r>
            <w:proofErr w:type="gramStart"/>
            <w:r w:rsidRPr="002D539B">
              <w:rPr>
                <w:sz w:val="22"/>
                <w:szCs w:val="22"/>
              </w:rPr>
              <w:t>.С</w:t>
            </w:r>
            <w:proofErr w:type="gramEnd"/>
            <w:r w:rsidRPr="002D539B">
              <w:rPr>
                <w:sz w:val="22"/>
                <w:szCs w:val="22"/>
              </w:rPr>
              <w:t>пециализированная</w:t>
            </w:r>
            <w:proofErr w:type="spellEnd"/>
            <w:r w:rsidRPr="002D539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2D539B">
              <w:rPr>
                <w:sz w:val="22"/>
                <w:szCs w:val="22"/>
                <w:lang w:val="en-US"/>
              </w:rPr>
              <w:t>HP</w:t>
            </w:r>
            <w:r w:rsidRPr="002D539B">
              <w:rPr>
                <w:sz w:val="22"/>
                <w:szCs w:val="22"/>
              </w:rPr>
              <w:t xml:space="preserve"> 250 </w:t>
            </w:r>
            <w:r w:rsidRPr="002D539B">
              <w:rPr>
                <w:sz w:val="22"/>
                <w:szCs w:val="22"/>
                <w:lang w:val="en-US"/>
              </w:rPr>
              <w:t>G</w:t>
            </w:r>
            <w:r w:rsidRPr="002D539B">
              <w:rPr>
                <w:sz w:val="22"/>
                <w:szCs w:val="22"/>
              </w:rPr>
              <w:t>6 1</w:t>
            </w:r>
            <w:r w:rsidRPr="002D539B">
              <w:rPr>
                <w:sz w:val="22"/>
                <w:szCs w:val="22"/>
                <w:lang w:val="en-US"/>
              </w:rPr>
              <w:t>WY</w:t>
            </w:r>
            <w:r w:rsidRPr="002D539B">
              <w:rPr>
                <w:sz w:val="22"/>
                <w:szCs w:val="22"/>
              </w:rPr>
              <w:t>58</w:t>
            </w:r>
            <w:r w:rsidRPr="002D539B">
              <w:rPr>
                <w:sz w:val="22"/>
                <w:szCs w:val="22"/>
                <w:lang w:val="en-US"/>
              </w:rPr>
              <w:t>EA</w:t>
            </w:r>
            <w:r w:rsidRPr="002D539B">
              <w:rPr>
                <w:sz w:val="22"/>
                <w:szCs w:val="22"/>
              </w:rPr>
              <w:t xml:space="preserve">, Мультимедийный проектор </w:t>
            </w:r>
            <w:r w:rsidRPr="002D539B">
              <w:rPr>
                <w:sz w:val="22"/>
                <w:szCs w:val="22"/>
                <w:lang w:val="en-US"/>
              </w:rPr>
              <w:t>LG</w:t>
            </w:r>
            <w:r w:rsidRPr="002D539B">
              <w:rPr>
                <w:sz w:val="22"/>
                <w:szCs w:val="22"/>
              </w:rPr>
              <w:t xml:space="preserve"> </w:t>
            </w:r>
            <w:r w:rsidRPr="002D539B">
              <w:rPr>
                <w:sz w:val="22"/>
                <w:szCs w:val="22"/>
                <w:lang w:val="en-US"/>
              </w:rPr>
              <w:t>PF</w:t>
            </w:r>
            <w:r w:rsidRPr="002D539B">
              <w:rPr>
                <w:sz w:val="22"/>
                <w:szCs w:val="22"/>
              </w:rPr>
              <w:t>1500</w:t>
            </w:r>
            <w:r w:rsidRPr="002D539B">
              <w:rPr>
                <w:sz w:val="22"/>
                <w:szCs w:val="22"/>
                <w:lang w:val="en-US"/>
              </w:rPr>
              <w:t>G</w:t>
            </w:r>
            <w:r w:rsidRPr="002D539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D539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D539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D539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D539B" w14:paraId="613F0183" w14:textId="77777777" w:rsidTr="008416EB">
        <w:tc>
          <w:tcPr>
            <w:tcW w:w="7797" w:type="dxa"/>
            <w:shd w:val="clear" w:color="auto" w:fill="auto"/>
          </w:tcPr>
          <w:p w14:paraId="1FC7B7B7" w14:textId="77777777" w:rsidR="002C735C" w:rsidRPr="002D539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D539B">
              <w:rPr>
                <w:sz w:val="22"/>
                <w:szCs w:val="22"/>
              </w:rPr>
              <w:t xml:space="preserve">Ауд. 726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D539B">
              <w:rPr>
                <w:sz w:val="22"/>
                <w:szCs w:val="22"/>
              </w:rPr>
              <w:t>комплексом</w:t>
            </w:r>
            <w:proofErr w:type="gramStart"/>
            <w:r w:rsidRPr="002D539B">
              <w:rPr>
                <w:sz w:val="22"/>
                <w:szCs w:val="22"/>
              </w:rPr>
              <w:t>.С</w:t>
            </w:r>
            <w:proofErr w:type="gramEnd"/>
            <w:r w:rsidRPr="002D539B">
              <w:rPr>
                <w:sz w:val="22"/>
                <w:szCs w:val="22"/>
              </w:rPr>
              <w:t>пециализированная</w:t>
            </w:r>
            <w:proofErr w:type="spellEnd"/>
            <w:r w:rsidRPr="002D539B">
              <w:rPr>
                <w:sz w:val="22"/>
                <w:szCs w:val="22"/>
              </w:rPr>
              <w:t xml:space="preserve">   мебель и оборудование: Учебная мебель на 42 посадочных мест, рабочее место преподавателя, доска меловая 1 шт., трибуна, тумба м/</w:t>
            </w:r>
            <w:proofErr w:type="spellStart"/>
            <w:r w:rsidRPr="002D539B">
              <w:rPr>
                <w:sz w:val="22"/>
                <w:szCs w:val="22"/>
              </w:rPr>
              <w:t>мКомпьютер</w:t>
            </w:r>
            <w:proofErr w:type="spellEnd"/>
            <w:r w:rsidRPr="002D539B">
              <w:rPr>
                <w:sz w:val="22"/>
                <w:szCs w:val="22"/>
              </w:rPr>
              <w:t xml:space="preserve"> </w:t>
            </w:r>
            <w:r w:rsidRPr="002D539B">
              <w:rPr>
                <w:sz w:val="22"/>
                <w:szCs w:val="22"/>
                <w:lang w:val="en-US"/>
              </w:rPr>
              <w:t>Gigabyte</w:t>
            </w:r>
            <w:r w:rsidRPr="002D539B">
              <w:rPr>
                <w:sz w:val="22"/>
                <w:szCs w:val="22"/>
              </w:rPr>
              <w:t xml:space="preserve"> </w:t>
            </w:r>
            <w:r w:rsidRPr="002D539B">
              <w:rPr>
                <w:sz w:val="22"/>
                <w:szCs w:val="22"/>
                <w:lang w:val="en-US"/>
              </w:rPr>
              <w:t>H</w:t>
            </w:r>
            <w:r w:rsidRPr="002D539B">
              <w:rPr>
                <w:sz w:val="22"/>
                <w:szCs w:val="22"/>
              </w:rPr>
              <w:t>77</w:t>
            </w:r>
            <w:r w:rsidRPr="002D539B">
              <w:rPr>
                <w:sz w:val="22"/>
                <w:szCs w:val="22"/>
                <w:lang w:val="en-US"/>
              </w:rPr>
              <w:t>M</w:t>
            </w:r>
            <w:r w:rsidRPr="002D539B">
              <w:rPr>
                <w:sz w:val="22"/>
                <w:szCs w:val="22"/>
              </w:rPr>
              <w:t>-</w:t>
            </w:r>
            <w:r w:rsidRPr="002D539B">
              <w:rPr>
                <w:sz w:val="22"/>
                <w:szCs w:val="22"/>
                <w:lang w:val="en-US"/>
              </w:rPr>
              <w:t>D</w:t>
            </w:r>
            <w:r w:rsidRPr="002D539B">
              <w:rPr>
                <w:sz w:val="22"/>
                <w:szCs w:val="22"/>
              </w:rPr>
              <w:t>3</w:t>
            </w:r>
            <w:r w:rsidRPr="002D539B">
              <w:rPr>
                <w:sz w:val="22"/>
                <w:szCs w:val="22"/>
                <w:lang w:val="en-US"/>
              </w:rPr>
              <w:t>H</w:t>
            </w:r>
            <w:r w:rsidRPr="002D539B">
              <w:rPr>
                <w:sz w:val="22"/>
                <w:szCs w:val="22"/>
              </w:rPr>
              <w:t xml:space="preserve">, </w:t>
            </w:r>
            <w:r w:rsidRPr="002D539B">
              <w:rPr>
                <w:sz w:val="22"/>
                <w:szCs w:val="22"/>
                <w:lang w:val="en-US"/>
              </w:rPr>
              <w:t>Intel</w:t>
            </w:r>
            <w:r w:rsidRPr="002D539B">
              <w:rPr>
                <w:sz w:val="22"/>
                <w:szCs w:val="22"/>
              </w:rPr>
              <w:t xml:space="preserve"> </w:t>
            </w:r>
            <w:r w:rsidRPr="002D539B">
              <w:rPr>
                <w:sz w:val="22"/>
                <w:szCs w:val="22"/>
                <w:lang w:val="en-US"/>
              </w:rPr>
              <w:t>Core</w:t>
            </w:r>
            <w:r w:rsidRPr="002D539B">
              <w:rPr>
                <w:sz w:val="22"/>
                <w:szCs w:val="22"/>
              </w:rPr>
              <w:t xml:space="preserve"> </w:t>
            </w:r>
            <w:proofErr w:type="spellStart"/>
            <w:r w:rsidRPr="002D539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D539B">
              <w:rPr>
                <w:sz w:val="22"/>
                <w:szCs w:val="22"/>
              </w:rPr>
              <w:t>5-3570 3.4</w:t>
            </w:r>
            <w:r w:rsidRPr="002D539B">
              <w:rPr>
                <w:sz w:val="22"/>
                <w:szCs w:val="22"/>
                <w:lang w:val="en-US"/>
              </w:rPr>
              <w:t>GHz</w:t>
            </w:r>
            <w:r w:rsidRPr="002D539B">
              <w:rPr>
                <w:sz w:val="22"/>
                <w:szCs w:val="22"/>
              </w:rPr>
              <w:t>/ 4</w:t>
            </w:r>
            <w:r w:rsidRPr="002D539B">
              <w:rPr>
                <w:sz w:val="22"/>
                <w:szCs w:val="22"/>
                <w:lang w:val="en-US"/>
              </w:rPr>
              <w:t>Gb</w:t>
            </w:r>
            <w:r w:rsidRPr="002D539B">
              <w:rPr>
                <w:sz w:val="22"/>
                <w:szCs w:val="22"/>
              </w:rPr>
              <w:t xml:space="preserve"> /500</w:t>
            </w:r>
            <w:r w:rsidRPr="002D539B">
              <w:rPr>
                <w:sz w:val="22"/>
                <w:szCs w:val="22"/>
                <w:lang w:val="en-US"/>
              </w:rPr>
              <w:t>Gb</w:t>
            </w:r>
            <w:r w:rsidRPr="002D539B">
              <w:rPr>
                <w:sz w:val="22"/>
                <w:szCs w:val="22"/>
              </w:rPr>
              <w:t>/</w:t>
            </w:r>
            <w:r w:rsidRPr="002D539B">
              <w:rPr>
                <w:sz w:val="22"/>
                <w:szCs w:val="22"/>
                <w:lang w:val="en-US"/>
              </w:rPr>
              <w:t>LG</w:t>
            </w:r>
            <w:r w:rsidRPr="002D539B">
              <w:rPr>
                <w:sz w:val="22"/>
                <w:szCs w:val="22"/>
              </w:rPr>
              <w:t xml:space="preserve"> 942 </w:t>
            </w:r>
            <w:r w:rsidRPr="002D539B">
              <w:rPr>
                <w:sz w:val="22"/>
                <w:szCs w:val="22"/>
                <w:lang w:val="en-US"/>
              </w:rPr>
              <w:t>SE</w:t>
            </w:r>
            <w:r w:rsidRPr="002D539B">
              <w:rPr>
                <w:sz w:val="22"/>
                <w:szCs w:val="22"/>
              </w:rPr>
              <w:t xml:space="preserve"> - 1 шт., Мультимедийный проектор </w:t>
            </w:r>
            <w:r w:rsidRPr="002D539B">
              <w:rPr>
                <w:sz w:val="22"/>
                <w:szCs w:val="22"/>
                <w:lang w:val="en-US"/>
              </w:rPr>
              <w:t>NEC</w:t>
            </w:r>
            <w:r w:rsidRPr="002D539B">
              <w:rPr>
                <w:sz w:val="22"/>
                <w:szCs w:val="22"/>
              </w:rPr>
              <w:t xml:space="preserve"> </w:t>
            </w:r>
            <w:r w:rsidRPr="002D539B">
              <w:rPr>
                <w:sz w:val="22"/>
                <w:szCs w:val="22"/>
                <w:lang w:val="en-US"/>
              </w:rPr>
              <w:t>ME</w:t>
            </w:r>
            <w:r w:rsidRPr="002D539B">
              <w:rPr>
                <w:sz w:val="22"/>
                <w:szCs w:val="22"/>
              </w:rPr>
              <w:t>401</w:t>
            </w:r>
            <w:r w:rsidRPr="002D539B">
              <w:rPr>
                <w:sz w:val="22"/>
                <w:szCs w:val="22"/>
                <w:lang w:val="en-US"/>
              </w:rPr>
              <w:t>X</w:t>
            </w:r>
            <w:r w:rsidRPr="002D539B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2D539B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D539B">
              <w:rPr>
                <w:sz w:val="22"/>
                <w:szCs w:val="22"/>
              </w:rPr>
              <w:t xml:space="preserve"> </w:t>
            </w:r>
            <w:r w:rsidRPr="002D539B">
              <w:rPr>
                <w:sz w:val="22"/>
                <w:szCs w:val="22"/>
                <w:lang w:val="en-US"/>
              </w:rPr>
              <w:t>TA</w:t>
            </w:r>
            <w:r w:rsidRPr="002D539B">
              <w:rPr>
                <w:sz w:val="22"/>
                <w:szCs w:val="22"/>
              </w:rPr>
              <w:t xml:space="preserve">-1120 - 1 </w:t>
            </w:r>
            <w:proofErr w:type="spellStart"/>
            <w:r w:rsidRPr="002D539B">
              <w:rPr>
                <w:sz w:val="22"/>
                <w:szCs w:val="22"/>
              </w:rPr>
              <w:t>шт.</w:t>
            </w:r>
            <w:proofErr w:type="gramStart"/>
            <w:r w:rsidRPr="002D539B">
              <w:rPr>
                <w:sz w:val="22"/>
                <w:szCs w:val="22"/>
              </w:rPr>
              <w:t>,Э</w:t>
            </w:r>
            <w:proofErr w:type="gramEnd"/>
            <w:r w:rsidRPr="002D539B">
              <w:rPr>
                <w:sz w:val="22"/>
                <w:szCs w:val="22"/>
              </w:rPr>
              <w:t>кран</w:t>
            </w:r>
            <w:proofErr w:type="spellEnd"/>
            <w:r w:rsidRPr="002D539B">
              <w:rPr>
                <w:sz w:val="22"/>
                <w:szCs w:val="22"/>
              </w:rPr>
              <w:t xml:space="preserve"> </w:t>
            </w:r>
            <w:r w:rsidRPr="002D539B">
              <w:rPr>
                <w:sz w:val="22"/>
                <w:szCs w:val="22"/>
                <w:lang w:val="en-US"/>
              </w:rPr>
              <w:t>Compact</w:t>
            </w:r>
            <w:r w:rsidRPr="002D539B">
              <w:rPr>
                <w:sz w:val="22"/>
                <w:szCs w:val="22"/>
              </w:rPr>
              <w:t xml:space="preserve"> </w:t>
            </w:r>
            <w:proofErr w:type="spellStart"/>
            <w:r w:rsidRPr="002D539B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2D539B">
              <w:rPr>
                <w:sz w:val="22"/>
                <w:szCs w:val="22"/>
              </w:rPr>
              <w:t xml:space="preserve"> : размер экрана 153</w:t>
            </w:r>
            <w:r w:rsidRPr="002D539B">
              <w:rPr>
                <w:sz w:val="22"/>
                <w:szCs w:val="22"/>
                <w:lang w:val="en-US"/>
              </w:rPr>
              <w:t>x</w:t>
            </w:r>
            <w:r w:rsidRPr="002D539B">
              <w:rPr>
                <w:sz w:val="22"/>
                <w:szCs w:val="22"/>
              </w:rPr>
              <w:t xml:space="preserve">200 </w:t>
            </w:r>
            <w:r w:rsidRPr="002D539B">
              <w:rPr>
                <w:sz w:val="22"/>
                <w:szCs w:val="22"/>
                <w:lang w:val="en-US"/>
              </w:rPr>
              <w:t>c</w:t>
            </w:r>
            <w:r w:rsidRPr="002D539B">
              <w:rPr>
                <w:sz w:val="22"/>
                <w:szCs w:val="22"/>
              </w:rPr>
              <w:t xml:space="preserve">м - 1 шт., Акустическая система </w:t>
            </w:r>
            <w:r w:rsidRPr="002D539B">
              <w:rPr>
                <w:sz w:val="22"/>
                <w:szCs w:val="22"/>
                <w:lang w:val="en-US"/>
              </w:rPr>
              <w:t>Hi</w:t>
            </w:r>
            <w:r w:rsidRPr="002D539B">
              <w:rPr>
                <w:sz w:val="22"/>
                <w:szCs w:val="22"/>
              </w:rPr>
              <w:t>-</w:t>
            </w:r>
            <w:r w:rsidRPr="002D539B">
              <w:rPr>
                <w:sz w:val="22"/>
                <w:szCs w:val="22"/>
                <w:lang w:val="en-US"/>
              </w:rPr>
              <w:t>Fi</w:t>
            </w:r>
            <w:r w:rsidRPr="002D539B">
              <w:rPr>
                <w:sz w:val="22"/>
                <w:szCs w:val="22"/>
              </w:rPr>
              <w:t xml:space="preserve"> </w:t>
            </w:r>
            <w:r w:rsidRPr="002D539B">
              <w:rPr>
                <w:sz w:val="22"/>
                <w:szCs w:val="22"/>
                <w:lang w:val="en-US"/>
              </w:rPr>
              <w:t>PRO</w:t>
            </w:r>
            <w:r w:rsidRPr="002D539B">
              <w:rPr>
                <w:sz w:val="22"/>
                <w:szCs w:val="22"/>
              </w:rPr>
              <w:t xml:space="preserve"> </w:t>
            </w:r>
            <w:r w:rsidRPr="002D539B">
              <w:rPr>
                <w:sz w:val="22"/>
                <w:szCs w:val="22"/>
                <w:lang w:val="en-US"/>
              </w:rPr>
              <w:t>MASK</w:t>
            </w:r>
            <w:r w:rsidRPr="002D539B">
              <w:rPr>
                <w:sz w:val="22"/>
                <w:szCs w:val="22"/>
              </w:rPr>
              <w:t>6</w:t>
            </w:r>
            <w:r w:rsidRPr="002D539B">
              <w:rPr>
                <w:sz w:val="22"/>
                <w:szCs w:val="22"/>
                <w:lang w:val="en-US"/>
              </w:rPr>
              <w:t>T</w:t>
            </w:r>
            <w:r w:rsidRPr="002D539B">
              <w:rPr>
                <w:sz w:val="22"/>
                <w:szCs w:val="22"/>
              </w:rPr>
              <w:t>-</w:t>
            </w:r>
            <w:r w:rsidRPr="002D539B">
              <w:rPr>
                <w:sz w:val="22"/>
                <w:szCs w:val="22"/>
                <w:lang w:val="en-US"/>
              </w:rPr>
              <w:t>W</w:t>
            </w:r>
            <w:r w:rsidRPr="002D539B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DFBC13" w14:textId="77777777" w:rsidR="002C735C" w:rsidRPr="002D539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D539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D539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D539B" w14:paraId="4C0E3CD0" w14:textId="77777777" w:rsidTr="008416EB">
        <w:tc>
          <w:tcPr>
            <w:tcW w:w="7797" w:type="dxa"/>
            <w:shd w:val="clear" w:color="auto" w:fill="auto"/>
          </w:tcPr>
          <w:p w14:paraId="4929EBE9" w14:textId="77777777" w:rsidR="002C735C" w:rsidRPr="002D539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D539B">
              <w:rPr>
                <w:sz w:val="22"/>
                <w:szCs w:val="22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D539B">
              <w:rPr>
                <w:sz w:val="22"/>
                <w:szCs w:val="22"/>
              </w:rPr>
              <w:t>комплексом</w:t>
            </w:r>
            <w:proofErr w:type="gramStart"/>
            <w:r w:rsidRPr="002D539B">
              <w:rPr>
                <w:sz w:val="22"/>
                <w:szCs w:val="22"/>
              </w:rPr>
              <w:t>.С</w:t>
            </w:r>
            <w:proofErr w:type="gramEnd"/>
            <w:r w:rsidRPr="002D539B">
              <w:rPr>
                <w:sz w:val="22"/>
                <w:szCs w:val="22"/>
              </w:rPr>
              <w:t>пециализированная</w:t>
            </w:r>
            <w:proofErr w:type="spellEnd"/>
            <w:r w:rsidRPr="002D539B">
              <w:rPr>
                <w:sz w:val="22"/>
                <w:szCs w:val="22"/>
              </w:rPr>
              <w:t xml:space="preserve">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2D539B">
              <w:rPr>
                <w:sz w:val="22"/>
                <w:szCs w:val="22"/>
                <w:lang w:val="en-US"/>
              </w:rPr>
              <w:t>Acer</w:t>
            </w:r>
            <w:r w:rsidRPr="002D539B">
              <w:rPr>
                <w:sz w:val="22"/>
                <w:szCs w:val="22"/>
              </w:rPr>
              <w:t xml:space="preserve"> </w:t>
            </w:r>
            <w:r w:rsidRPr="002D539B">
              <w:rPr>
                <w:sz w:val="22"/>
                <w:szCs w:val="22"/>
                <w:lang w:val="en-US"/>
              </w:rPr>
              <w:t>Aspire</w:t>
            </w:r>
            <w:r w:rsidRPr="002D539B">
              <w:rPr>
                <w:sz w:val="22"/>
                <w:szCs w:val="22"/>
              </w:rPr>
              <w:t xml:space="preserve"> </w:t>
            </w:r>
            <w:r w:rsidRPr="002D539B">
              <w:rPr>
                <w:sz w:val="22"/>
                <w:szCs w:val="22"/>
                <w:lang w:val="en-US"/>
              </w:rPr>
              <w:t>Z</w:t>
            </w:r>
            <w:r w:rsidRPr="002D539B">
              <w:rPr>
                <w:sz w:val="22"/>
                <w:szCs w:val="22"/>
              </w:rPr>
              <w:t xml:space="preserve">1811 в </w:t>
            </w:r>
            <w:proofErr w:type="spellStart"/>
            <w:r w:rsidRPr="002D539B">
              <w:rPr>
                <w:sz w:val="22"/>
                <w:szCs w:val="22"/>
              </w:rPr>
              <w:t>компл</w:t>
            </w:r>
            <w:proofErr w:type="spellEnd"/>
            <w:r w:rsidRPr="002D539B">
              <w:rPr>
                <w:sz w:val="22"/>
                <w:szCs w:val="22"/>
              </w:rPr>
              <w:t xml:space="preserve">.: </w:t>
            </w:r>
            <w:proofErr w:type="spellStart"/>
            <w:r w:rsidRPr="002D539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D539B">
              <w:rPr>
                <w:sz w:val="22"/>
                <w:szCs w:val="22"/>
              </w:rPr>
              <w:t>5 2400</w:t>
            </w:r>
            <w:r w:rsidRPr="002D539B">
              <w:rPr>
                <w:sz w:val="22"/>
                <w:szCs w:val="22"/>
                <w:lang w:val="en-US"/>
              </w:rPr>
              <w:t>s</w:t>
            </w:r>
            <w:r w:rsidRPr="002D539B">
              <w:rPr>
                <w:sz w:val="22"/>
                <w:szCs w:val="22"/>
              </w:rPr>
              <w:t>/4</w:t>
            </w:r>
            <w:r w:rsidRPr="002D539B">
              <w:rPr>
                <w:sz w:val="22"/>
                <w:szCs w:val="22"/>
                <w:lang w:val="en-US"/>
              </w:rPr>
              <w:t>Gb</w:t>
            </w:r>
            <w:r w:rsidRPr="002D539B">
              <w:rPr>
                <w:sz w:val="22"/>
                <w:szCs w:val="22"/>
              </w:rPr>
              <w:t>/1</w:t>
            </w:r>
            <w:r w:rsidRPr="002D539B">
              <w:rPr>
                <w:sz w:val="22"/>
                <w:szCs w:val="22"/>
                <w:lang w:val="en-US"/>
              </w:rPr>
              <w:t>T</w:t>
            </w:r>
            <w:r w:rsidRPr="002D539B">
              <w:rPr>
                <w:sz w:val="22"/>
                <w:szCs w:val="22"/>
              </w:rPr>
              <w:t>б/ - 1 шт., Микшер-усилитель (</w:t>
            </w:r>
            <w:r w:rsidRPr="002D539B">
              <w:rPr>
                <w:sz w:val="22"/>
                <w:szCs w:val="22"/>
                <w:lang w:val="en-US"/>
              </w:rPr>
              <w:t>JPA</w:t>
            </w:r>
            <w:r w:rsidRPr="002D539B">
              <w:rPr>
                <w:sz w:val="22"/>
                <w:szCs w:val="22"/>
              </w:rPr>
              <w:t>-1240</w:t>
            </w:r>
            <w:r w:rsidRPr="002D539B">
              <w:rPr>
                <w:sz w:val="22"/>
                <w:szCs w:val="22"/>
                <w:lang w:val="en-US"/>
              </w:rPr>
              <w:t>A</w:t>
            </w:r>
            <w:r w:rsidRPr="002D539B">
              <w:rPr>
                <w:sz w:val="22"/>
                <w:szCs w:val="22"/>
              </w:rPr>
              <w:t xml:space="preserve">) 240 Вт/100 В - 1 шт., Проектор </w:t>
            </w:r>
            <w:r w:rsidRPr="002D539B">
              <w:rPr>
                <w:sz w:val="22"/>
                <w:szCs w:val="22"/>
                <w:lang w:val="en-US"/>
              </w:rPr>
              <w:t>NEC</w:t>
            </w:r>
            <w:r w:rsidRPr="002D539B">
              <w:rPr>
                <w:sz w:val="22"/>
                <w:szCs w:val="22"/>
              </w:rPr>
              <w:t xml:space="preserve"> М350 Х в </w:t>
            </w:r>
            <w:proofErr w:type="spellStart"/>
            <w:r w:rsidRPr="002D539B">
              <w:rPr>
                <w:sz w:val="22"/>
                <w:szCs w:val="22"/>
              </w:rPr>
              <w:t>компл</w:t>
            </w:r>
            <w:proofErr w:type="spellEnd"/>
            <w:r w:rsidRPr="002D539B">
              <w:rPr>
                <w:sz w:val="22"/>
                <w:szCs w:val="22"/>
              </w:rPr>
              <w:t>. (штанга+ универс</w:t>
            </w:r>
            <w:proofErr w:type="gramStart"/>
            <w:r w:rsidRPr="002D539B">
              <w:rPr>
                <w:sz w:val="22"/>
                <w:szCs w:val="22"/>
              </w:rPr>
              <w:t>.</w:t>
            </w:r>
            <w:proofErr w:type="spellStart"/>
            <w:r w:rsidRPr="002D539B">
              <w:rPr>
                <w:sz w:val="22"/>
                <w:szCs w:val="22"/>
              </w:rPr>
              <w:t>к</w:t>
            </w:r>
            <w:proofErr w:type="gramEnd"/>
            <w:r w:rsidRPr="002D539B">
              <w:rPr>
                <w:sz w:val="22"/>
                <w:szCs w:val="22"/>
              </w:rPr>
              <w:t>репл</w:t>
            </w:r>
            <w:proofErr w:type="spellEnd"/>
            <w:r w:rsidRPr="002D539B">
              <w:rPr>
                <w:sz w:val="22"/>
                <w:szCs w:val="22"/>
              </w:rPr>
              <w:t xml:space="preserve">.+кабель </w:t>
            </w:r>
            <w:r w:rsidRPr="002D539B">
              <w:rPr>
                <w:sz w:val="22"/>
                <w:szCs w:val="22"/>
                <w:lang w:val="en-US"/>
              </w:rPr>
              <w:t>Kramer</w:t>
            </w:r>
            <w:r w:rsidRPr="002D539B">
              <w:rPr>
                <w:sz w:val="22"/>
                <w:szCs w:val="22"/>
              </w:rPr>
              <w:t xml:space="preserve">) - 1 шт., Экран с электроприводом 138х180 см </w:t>
            </w:r>
            <w:r w:rsidRPr="002D539B">
              <w:rPr>
                <w:sz w:val="22"/>
                <w:szCs w:val="22"/>
                <w:lang w:val="en-US"/>
              </w:rPr>
              <w:t>Matte</w:t>
            </w:r>
            <w:r w:rsidRPr="002D539B">
              <w:rPr>
                <w:sz w:val="22"/>
                <w:szCs w:val="22"/>
              </w:rPr>
              <w:t xml:space="preserve"> </w:t>
            </w:r>
            <w:r w:rsidRPr="002D539B">
              <w:rPr>
                <w:sz w:val="22"/>
                <w:szCs w:val="22"/>
                <w:lang w:val="en-US"/>
              </w:rPr>
              <w:t>White</w:t>
            </w:r>
            <w:r w:rsidRPr="002D539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4C2402" w14:textId="77777777" w:rsidR="002C735C" w:rsidRPr="002D539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D539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D539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D539B" w14:paraId="64AA0E83" w14:textId="77777777" w:rsidTr="008416EB">
        <w:tc>
          <w:tcPr>
            <w:tcW w:w="7797" w:type="dxa"/>
            <w:shd w:val="clear" w:color="auto" w:fill="auto"/>
          </w:tcPr>
          <w:p w14:paraId="593FDA77" w14:textId="77777777" w:rsidR="002C735C" w:rsidRPr="002D539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D539B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2D539B">
              <w:rPr>
                <w:sz w:val="22"/>
                <w:szCs w:val="22"/>
                <w:lang w:val="en-US"/>
              </w:rPr>
              <w:t>LENOVO</w:t>
            </w:r>
            <w:r w:rsidRPr="002D539B">
              <w:rPr>
                <w:sz w:val="22"/>
                <w:szCs w:val="22"/>
              </w:rPr>
              <w:t xml:space="preserve"> </w:t>
            </w:r>
            <w:proofErr w:type="spellStart"/>
            <w:r w:rsidRPr="002D539B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2D539B">
              <w:rPr>
                <w:sz w:val="22"/>
                <w:szCs w:val="22"/>
              </w:rPr>
              <w:t xml:space="preserve"> </w:t>
            </w:r>
            <w:r w:rsidRPr="002D539B">
              <w:rPr>
                <w:sz w:val="22"/>
                <w:szCs w:val="22"/>
                <w:lang w:val="en-US"/>
              </w:rPr>
              <w:t>A</w:t>
            </w:r>
            <w:r w:rsidRPr="002D539B">
              <w:rPr>
                <w:sz w:val="22"/>
                <w:szCs w:val="22"/>
              </w:rPr>
              <w:t>310 (</w:t>
            </w:r>
            <w:r w:rsidRPr="002D539B">
              <w:rPr>
                <w:sz w:val="22"/>
                <w:szCs w:val="22"/>
                <w:lang w:val="en-US"/>
              </w:rPr>
              <w:t>Intel</w:t>
            </w:r>
            <w:r w:rsidRPr="002D539B">
              <w:rPr>
                <w:sz w:val="22"/>
                <w:szCs w:val="22"/>
              </w:rPr>
              <w:t xml:space="preserve"> </w:t>
            </w:r>
            <w:r w:rsidRPr="002D539B">
              <w:rPr>
                <w:sz w:val="22"/>
                <w:szCs w:val="22"/>
                <w:lang w:val="en-US"/>
              </w:rPr>
              <w:t>Pentium</w:t>
            </w:r>
            <w:r w:rsidRPr="002D539B">
              <w:rPr>
                <w:sz w:val="22"/>
                <w:szCs w:val="22"/>
              </w:rPr>
              <w:t xml:space="preserve"> </w:t>
            </w:r>
            <w:r w:rsidRPr="002D539B">
              <w:rPr>
                <w:sz w:val="22"/>
                <w:szCs w:val="22"/>
                <w:lang w:val="en-US"/>
              </w:rPr>
              <w:t>CPU</w:t>
            </w:r>
            <w:r w:rsidRPr="002D539B">
              <w:rPr>
                <w:sz w:val="22"/>
                <w:szCs w:val="22"/>
              </w:rPr>
              <w:t xml:space="preserve"> </w:t>
            </w:r>
            <w:r w:rsidRPr="002D539B">
              <w:rPr>
                <w:sz w:val="22"/>
                <w:szCs w:val="22"/>
                <w:lang w:val="en-US"/>
              </w:rPr>
              <w:t>P</w:t>
            </w:r>
            <w:r w:rsidRPr="002D539B">
              <w:rPr>
                <w:sz w:val="22"/>
                <w:szCs w:val="22"/>
              </w:rPr>
              <w:t>6100 @ 2.00</w:t>
            </w:r>
            <w:r w:rsidRPr="002D539B">
              <w:rPr>
                <w:sz w:val="22"/>
                <w:szCs w:val="22"/>
                <w:lang w:val="en-US"/>
              </w:rPr>
              <w:t>GHz</w:t>
            </w:r>
            <w:r w:rsidRPr="002D539B">
              <w:rPr>
                <w:sz w:val="22"/>
                <w:szCs w:val="22"/>
              </w:rPr>
              <w:t>/2</w:t>
            </w:r>
            <w:r w:rsidRPr="002D539B">
              <w:rPr>
                <w:sz w:val="22"/>
                <w:szCs w:val="22"/>
                <w:lang w:val="en-US"/>
              </w:rPr>
              <w:t>Gb</w:t>
            </w:r>
            <w:r w:rsidRPr="002D539B">
              <w:rPr>
                <w:sz w:val="22"/>
                <w:szCs w:val="22"/>
              </w:rPr>
              <w:t>/250</w:t>
            </w:r>
            <w:r w:rsidRPr="002D539B">
              <w:rPr>
                <w:sz w:val="22"/>
                <w:szCs w:val="22"/>
                <w:lang w:val="en-US"/>
              </w:rPr>
              <w:t>Gb</w:t>
            </w:r>
            <w:r w:rsidRPr="002D539B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2D539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D539B">
              <w:rPr>
                <w:sz w:val="22"/>
                <w:szCs w:val="22"/>
              </w:rPr>
              <w:t xml:space="preserve"> </w:t>
            </w:r>
            <w:r w:rsidRPr="002D539B">
              <w:rPr>
                <w:sz w:val="22"/>
                <w:szCs w:val="22"/>
                <w:lang w:val="en-US"/>
              </w:rPr>
              <w:t>x</w:t>
            </w:r>
            <w:r w:rsidRPr="002D539B">
              <w:rPr>
                <w:sz w:val="22"/>
                <w:szCs w:val="22"/>
              </w:rPr>
              <w:t xml:space="preserve"> 400 - 1 шт.,  Экран с электроприводом </w:t>
            </w:r>
            <w:r w:rsidRPr="002D539B">
              <w:rPr>
                <w:sz w:val="22"/>
                <w:szCs w:val="22"/>
                <w:lang w:val="en-US"/>
              </w:rPr>
              <w:t>Draper</w:t>
            </w:r>
            <w:r w:rsidRPr="002D539B">
              <w:rPr>
                <w:sz w:val="22"/>
                <w:szCs w:val="22"/>
              </w:rPr>
              <w:t xml:space="preserve"> </w:t>
            </w:r>
            <w:r w:rsidRPr="002D539B">
              <w:rPr>
                <w:sz w:val="22"/>
                <w:szCs w:val="22"/>
                <w:lang w:val="en-US"/>
              </w:rPr>
              <w:t>Baronet</w:t>
            </w:r>
            <w:r w:rsidRPr="002D539B">
              <w:rPr>
                <w:sz w:val="22"/>
                <w:szCs w:val="22"/>
              </w:rPr>
              <w:t xml:space="preserve"> </w:t>
            </w:r>
            <w:r w:rsidRPr="002D539B">
              <w:rPr>
                <w:sz w:val="22"/>
                <w:szCs w:val="22"/>
                <w:lang w:val="en-US"/>
              </w:rPr>
              <w:t>NTSC</w:t>
            </w:r>
            <w:r w:rsidRPr="002D539B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ACFE72" w14:textId="77777777" w:rsidR="002C735C" w:rsidRPr="002D539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D539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D539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7349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7349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7349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7349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2D53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539B">
              <w:rPr>
                <w:sz w:val="23"/>
                <w:szCs w:val="23"/>
              </w:rPr>
              <w:t xml:space="preserve">Стратегическое территориальное планирование в системе </w:t>
            </w:r>
            <w:proofErr w:type="gramStart"/>
            <w:r w:rsidRPr="002D539B">
              <w:rPr>
                <w:sz w:val="23"/>
                <w:szCs w:val="23"/>
              </w:rPr>
              <w:t>государственного</w:t>
            </w:r>
            <w:proofErr w:type="gramEnd"/>
            <w:r w:rsidRPr="002D539B">
              <w:rPr>
                <w:sz w:val="23"/>
                <w:szCs w:val="23"/>
              </w:rPr>
              <w:t xml:space="preserve"> и муниципального управления.</w:t>
            </w:r>
          </w:p>
        </w:tc>
      </w:tr>
      <w:tr w:rsidR="009E6058" w14:paraId="12028D6A" w14:textId="77777777" w:rsidTr="00F00293">
        <w:tc>
          <w:tcPr>
            <w:tcW w:w="562" w:type="dxa"/>
          </w:tcPr>
          <w:p w14:paraId="6AFBB3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5149770" w14:textId="77777777" w:rsidR="009E6058" w:rsidRPr="002D53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539B">
              <w:rPr>
                <w:sz w:val="23"/>
                <w:szCs w:val="23"/>
              </w:rPr>
              <w:t>Принципы и методы стратегического территориального планирования.</w:t>
            </w:r>
          </w:p>
        </w:tc>
      </w:tr>
      <w:tr w:rsidR="009E6058" w14:paraId="27C2923A" w14:textId="77777777" w:rsidTr="00F00293">
        <w:tc>
          <w:tcPr>
            <w:tcW w:w="562" w:type="dxa"/>
          </w:tcPr>
          <w:p w14:paraId="06F7DA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D7E77B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Организация стратегического территориального планирования.</w:t>
            </w:r>
          </w:p>
        </w:tc>
      </w:tr>
      <w:tr w:rsidR="009E6058" w14:paraId="2C611B2D" w14:textId="77777777" w:rsidTr="00F00293">
        <w:tc>
          <w:tcPr>
            <w:tcW w:w="562" w:type="dxa"/>
          </w:tcPr>
          <w:p w14:paraId="6E7075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B4AB726" w14:textId="77777777" w:rsidR="009E6058" w:rsidRPr="002D53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539B">
              <w:rPr>
                <w:sz w:val="23"/>
                <w:szCs w:val="23"/>
              </w:rPr>
              <w:t xml:space="preserve">Стратегические планы и программы социально-экономического развития региона и </w:t>
            </w:r>
            <w:proofErr w:type="gramStart"/>
            <w:r w:rsidRPr="002D539B">
              <w:rPr>
                <w:sz w:val="23"/>
                <w:szCs w:val="23"/>
              </w:rPr>
              <w:t>региональных</w:t>
            </w:r>
            <w:proofErr w:type="gramEnd"/>
            <w:r w:rsidRPr="002D539B">
              <w:rPr>
                <w:sz w:val="23"/>
                <w:szCs w:val="23"/>
              </w:rPr>
              <w:t xml:space="preserve"> систем.</w:t>
            </w:r>
          </w:p>
        </w:tc>
      </w:tr>
      <w:tr w:rsidR="009E6058" w14:paraId="2D368646" w14:textId="77777777" w:rsidTr="00F00293">
        <w:tc>
          <w:tcPr>
            <w:tcW w:w="562" w:type="dxa"/>
          </w:tcPr>
          <w:p w14:paraId="245C56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565CB57" w14:textId="77777777" w:rsidR="009E6058" w:rsidRPr="002D53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539B">
              <w:rPr>
                <w:sz w:val="23"/>
                <w:szCs w:val="23"/>
              </w:rPr>
              <w:t>Научные основы и опыт социально-экономических реформ.</w:t>
            </w:r>
          </w:p>
        </w:tc>
      </w:tr>
      <w:tr w:rsidR="009E6058" w14:paraId="4B07AB96" w14:textId="77777777" w:rsidTr="00F00293">
        <w:tc>
          <w:tcPr>
            <w:tcW w:w="562" w:type="dxa"/>
          </w:tcPr>
          <w:p w14:paraId="1FC9F1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14ABB7F" w14:textId="77777777" w:rsidR="009E6058" w:rsidRPr="002D53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539B">
              <w:rPr>
                <w:sz w:val="23"/>
                <w:szCs w:val="23"/>
              </w:rPr>
              <w:t>Особенности проведения реформ в России: территориальный аспект.</w:t>
            </w:r>
          </w:p>
        </w:tc>
      </w:tr>
      <w:tr w:rsidR="009E6058" w14:paraId="70E54B4D" w14:textId="77777777" w:rsidTr="00F00293">
        <w:tc>
          <w:tcPr>
            <w:tcW w:w="562" w:type="dxa"/>
          </w:tcPr>
          <w:p w14:paraId="004E79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D85CBB8" w14:textId="77777777" w:rsidR="009E6058" w:rsidRPr="002D53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539B">
              <w:rPr>
                <w:sz w:val="23"/>
                <w:szCs w:val="23"/>
              </w:rPr>
              <w:t xml:space="preserve">Содержание рыночной реформы и её реализация на региональном </w:t>
            </w:r>
            <w:proofErr w:type="gramStart"/>
            <w:r w:rsidRPr="002D539B">
              <w:rPr>
                <w:sz w:val="23"/>
                <w:szCs w:val="23"/>
              </w:rPr>
              <w:t>уровне</w:t>
            </w:r>
            <w:proofErr w:type="gramEnd"/>
            <w:r w:rsidRPr="002D539B">
              <w:rPr>
                <w:sz w:val="23"/>
                <w:szCs w:val="23"/>
              </w:rPr>
              <w:t>.</w:t>
            </w:r>
          </w:p>
        </w:tc>
      </w:tr>
      <w:tr w:rsidR="009E6058" w14:paraId="6EA06E97" w14:textId="77777777" w:rsidTr="00F00293">
        <w:tc>
          <w:tcPr>
            <w:tcW w:w="562" w:type="dxa"/>
          </w:tcPr>
          <w:p w14:paraId="2786C2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7CF814D" w14:textId="77777777" w:rsidR="009E6058" w:rsidRPr="002D53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539B">
              <w:rPr>
                <w:sz w:val="23"/>
                <w:szCs w:val="23"/>
              </w:rPr>
              <w:t>Стратегические ориентиры модернизации сложившейся социально-экономической системы в современных условиях.</w:t>
            </w:r>
          </w:p>
        </w:tc>
      </w:tr>
      <w:tr w:rsidR="009E6058" w14:paraId="3C874B6D" w14:textId="77777777" w:rsidTr="00F00293">
        <w:tc>
          <w:tcPr>
            <w:tcW w:w="562" w:type="dxa"/>
          </w:tcPr>
          <w:p w14:paraId="1BBF8E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EBFBB75" w14:textId="77777777" w:rsidR="009E6058" w:rsidRPr="002D53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539B">
              <w:rPr>
                <w:sz w:val="23"/>
                <w:szCs w:val="23"/>
              </w:rPr>
              <w:t xml:space="preserve">Сущность стратегического планирования в </w:t>
            </w:r>
            <w:proofErr w:type="gramStart"/>
            <w:r w:rsidRPr="002D539B">
              <w:rPr>
                <w:sz w:val="23"/>
                <w:szCs w:val="23"/>
              </w:rPr>
              <w:t>регионе</w:t>
            </w:r>
            <w:proofErr w:type="gramEnd"/>
            <w:r w:rsidRPr="002D539B">
              <w:rPr>
                <w:sz w:val="23"/>
                <w:szCs w:val="23"/>
              </w:rPr>
              <w:t>.</w:t>
            </w:r>
          </w:p>
        </w:tc>
      </w:tr>
      <w:tr w:rsidR="009E6058" w14:paraId="6359D24C" w14:textId="77777777" w:rsidTr="00F00293">
        <w:tc>
          <w:tcPr>
            <w:tcW w:w="562" w:type="dxa"/>
          </w:tcPr>
          <w:p w14:paraId="2D6558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40EB59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D539B">
              <w:rPr>
                <w:sz w:val="23"/>
                <w:szCs w:val="23"/>
              </w:rPr>
              <w:t xml:space="preserve">Отечественный и зарубежный опыт территориального стратегического планирования.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планового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регулирования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регионального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развития.</w:t>
            </w:r>
          </w:p>
        </w:tc>
      </w:tr>
      <w:tr w:rsidR="009E6058" w14:paraId="6E722DA2" w14:textId="77777777" w:rsidTr="00F00293">
        <w:tc>
          <w:tcPr>
            <w:tcW w:w="562" w:type="dxa"/>
          </w:tcPr>
          <w:p w14:paraId="07E5A9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0A03DD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Содержание стратегического плана региона.</w:t>
            </w:r>
          </w:p>
        </w:tc>
      </w:tr>
      <w:tr w:rsidR="009E6058" w14:paraId="1C7412F6" w14:textId="77777777" w:rsidTr="00F00293">
        <w:tc>
          <w:tcPr>
            <w:tcW w:w="562" w:type="dxa"/>
          </w:tcPr>
          <w:p w14:paraId="2D4DA4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6B442D1" w14:textId="77777777" w:rsidR="009E6058" w:rsidRPr="002D53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539B">
              <w:rPr>
                <w:sz w:val="23"/>
                <w:szCs w:val="23"/>
              </w:rPr>
              <w:t>Особенности формирования стратегий и программ развития крупного города (на примере)</w:t>
            </w:r>
          </w:p>
        </w:tc>
      </w:tr>
      <w:tr w:rsidR="009E6058" w14:paraId="36AC7589" w14:textId="77777777" w:rsidTr="00F00293">
        <w:tc>
          <w:tcPr>
            <w:tcW w:w="562" w:type="dxa"/>
          </w:tcPr>
          <w:p w14:paraId="2C0822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F1A153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D539B">
              <w:rPr>
                <w:sz w:val="23"/>
                <w:szCs w:val="23"/>
              </w:rPr>
              <w:t>Жилищная сфера региона, как важнейший объе</w:t>
            </w:r>
            <w:proofErr w:type="gramStart"/>
            <w:r w:rsidRPr="002D539B">
              <w:rPr>
                <w:sz w:val="23"/>
                <w:szCs w:val="23"/>
              </w:rPr>
              <w:t>кт стр</w:t>
            </w:r>
            <w:proofErr w:type="gramEnd"/>
            <w:r w:rsidRPr="002D539B">
              <w:rPr>
                <w:sz w:val="23"/>
                <w:szCs w:val="23"/>
              </w:rPr>
              <w:t xml:space="preserve">атегического планирования. </w:t>
            </w:r>
            <w:proofErr w:type="spellStart"/>
            <w:r>
              <w:rPr>
                <w:sz w:val="23"/>
                <w:szCs w:val="23"/>
                <w:lang w:val="en-US"/>
              </w:rPr>
              <w:t>Проблемы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воспроизводства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жилищного фонда региона (города).</w:t>
            </w:r>
          </w:p>
        </w:tc>
      </w:tr>
      <w:tr w:rsidR="009E6058" w14:paraId="7355919D" w14:textId="77777777" w:rsidTr="00F00293">
        <w:tc>
          <w:tcPr>
            <w:tcW w:w="562" w:type="dxa"/>
          </w:tcPr>
          <w:p w14:paraId="1125D6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39341F0" w14:textId="77777777" w:rsidR="009E6058" w:rsidRPr="002D53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539B">
              <w:rPr>
                <w:sz w:val="23"/>
                <w:szCs w:val="23"/>
              </w:rPr>
              <w:t>Строительство, реконструкция, модернизация и капитальный ремонт в системе воспроизводства жилищного фонда.</w:t>
            </w:r>
          </w:p>
        </w:tc>
      </w:tr>
      <w:tr w:rsidR="009E6058" w14:paraId="772E89EB" w14:textId="77777777" w:rsidTr="00F00293">
        <w:tc>
          <w:tcPr>
            <w:tcW w:w="562" w:type="dxa"/>
          </w:tcPr>
          <w:p w14:paraId="34C036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D029582" w14:textId="77777777" w:rsidR="009E6058" w:rsidRPr="002D53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539B">
              <w:rPr>
                <w:sz w:val="23"/>
                <w:szCs w:val="23"/>
              </w:rPr>
              <w:t>Стратегия реновации жилой застройки в крупном городе</w:t>
            </w:r>
          </w:p>
        </w:tc>
      </w:tr>
      <w:tr w:rsidR="009E6058" w14:paraId="7C57B788" w14:textId="77777777" w:rsidTr="00F00293">
        <w:tc>
          <w:tcPr>
            <w:tcW w:w="562" w:type="dxa"/>
          </w:tcPr>
          <w:p w14:paraId="4F6DF9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90C6A52" w14:textId="77777777" w:rsidR="009E6058" w:rsidRPr="002D53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539B">
              <w:rPr>
                <w:sz w:val="23"/>
                <w:szCs w:val="23"/>
              </w:rPr>
              <w:t>Стратегический подход к развитию жилищной сферы региона.</w:t>
            </w:r>
          </w:p>
        </w:tc>
      </w:tr>
      <w:tr w:rsidR="009E6058" w14:paraId="613E0013" w14:textId="77777777" w:rsidTr="00F00293">
        <w:tc>
          <w:tcPr>
            <w:tcW w:w="562" w:type="dxa"/>
          </w:tcPr>
          <w:p w14:paraId="4C28E4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7C9513A" w14:textId="77777777" w:rsidR="009E6058" w:rsidRPr="002D53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539B">
              <w:rPr>
                <w:sz w:val="23"/>
                <w:szCs w:val="23"/>
              </w:rPr>
              <w:t>Пути развития жилищной сферы в современных условиях.</w:t>
            </w:r>
          </w:p>
        </w:tc>
      </w:tr>
      <w:tr w:rsidR="009E6058" w14:paraId="4E9A4140" w14:textId="77777777" w:rsidTr="00F00293">
        <w:tc>
          <w:tcPr>
            <w:tcW w:w="562" w:type="dxa"/>
          </w:tcPr>
          <w:p w14:paraId="2295C9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7554DE5" w14:textId="77777777" w:rsidR="009E6058" w:rsidRPr="002D53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539B">
              <w:rPr>
                <w:sz w:val="23"/>
                <w:szCs w:val="23"/>
              </w:rPr>
              <w:t xml:space="preserve">Система стратегического планирования и финансирования нового строительства и капитального ремонта многоквартирных домов в </w:t>
            </w:r>
            <w:proofErr w:type="gramStart"/>
            <w:r w:rsidRPr="002D539B">
              <w:rPr>
                <w:sz w:val="23"/>
                <w:szCs w:val="23"/>
              </w:rPr>
              <w:t>городах</w:t>
            </w:r>
            <w:proofErr w:type="gramEnd"/>
            <w:r w:rsidRPr="002D539B">
              <w:rPr>
                <w:sz w:val="23"/>
                <w:szCs w:val="23"/>
              </w:rPr>
              <w:t>.</w:t>
            </w:r>
          </w:p>
        </w:tc>
      </w:tr>
      <w:tr w:rsidR="009E6058" w14:paraId="64305ED5" w14:textId="77777777" w:rsidTr="00F00293">
        <w:tc>
          <w:tcPr>
            <w:tcW w:w="562" w:type="dxa"/>
          </w:tcPr>
          <w:p w14:paraId="0EC626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2B21083" w14:textId="77777777" w:rsidR="009E6058" w:rsidRPr="002D53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539B">
              <w:rPr>
                <w:sz w:val="23"/>
                <w:szCs w:val="23"/>
              </w:rPr>
              <w:t>Программно-целевое управление энергосбережением в жилищной сфере региона.</w:t>
            </w:r>
          </w:p>
        </w:tc>
      </w:tr>
      <w:tr w:rsidR="009E6058" w14:paraId="2FEBC944" w14:textId="77777777" w:rsidTr="00F00293">
        <w:tc>
          <w:tcPr>
            <w:tcW w:w="562" w:type="dxa"/>
          </w:tcPr>
          <w:p w14:paraId="2EB30B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5BF1DED" w14:textId="77777777" w:rsidR="009E6058" w:rsidRPr="002D53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539B">
              <w:rPr>
                <w:sz w:val="23"/>
                <w:szCs w:val="23"/>
              </w:rPr>
              <w:t>Инженерная инфраструктура региона, как важнейший объе</w:t>
            </w:r>
            <w:proofErr w:type="gramStart"/>
            <w:r w:rsidRPr="002D539B">
              <w:rPr>
                <w:sz w:val="23"/>
                <w:szCs w:val="23"/>
              </w:rPr>
              <w:t>кт стр</w:t>
            </w:r>
            <w:proofErr w:type="gramEnd"/>
            <w:r w:rsidRPr="002D539B">
              <w:rPr>
                <w:sz w:val="23"/>
                <w:szCs w:val="23"/>
              </w:rPr>
              <w:t>атегического планирования.</w:t>
            </w:r>
          </w:p>
        </w:tc>
      </w:tr>
      <w:tr w:rsidR="009E6058" w14:paraId="0FF82DFF" w14:textId="77777777" w:rsidTr="00F00293">
        <w:tc>
          <w:tcPr>
            <w:tcW w:w="562" w:type="dxa"/>
          </w:tcPr>
          <w:p w14:paraId="03950A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7B0429D" w14:textId="77777777" w:rsidR="009E6058" w:rsidRPr="002D53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539B">
              <w:rPr>
                <w:sz w:val="23"/>
                <w:szCs w:val="23"/>
              </w:rPr>
              <w:t>Состав, структура и содержание инженерно-энергетического комплекса города. Особенности развития важнейших элементов инженерно-энергетического комплекса города: водопроводно-канализационного хозяйства.</w:t>
            </w:r>
          </w:p>
        </w:tc>
      </w:tr>
      <w:tr w:rsidR="009E6058" w14:paraId="5C165884" w14:textId="77777777" w:rsidTr="00F00293">
        <w:tc>
          <w:tcPr>
            <w:tcW w:w="562" w:type="dxa"/>
          </w:tcPr>
          <w:p w14:paraId="3F0942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149823D" w14:textId="77777777" w:rsidR="009E6058" w:rsidRPr="002D53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539B">
              <w:rPr>
                <w:sz w:val="23"/>
                <w:szCs w:val="23"/>
              </w:rPr>
              <w:t xml:space="preserve">Особенности развития важнейших элементов инженерно-энергетического комплекса города: системы </w:t>
            </w:r>
            <w:proofErr w:type="spellStart"/>
            <w:r w:rsidRPr="002D539B">
              <w:rPr>
                <w:sz w:val="23"/>
                <w:szCs w:val="23"/>
              </w:rPr>
              <w:t>электро</w:t>
            </w:r>
            <w:proofErr w:type="spellEnd"/>
            <w:r w:rsidRPr="002D539B">
              <w:rPr>
                <w:sz w:val="23"/>
                <w:szCs w:val="23"/>
              </w:rPr>
              <w:t xml:space="preserve"> и газоснабжения.</w:t>
            </w:r>
          </w:p>
        </w:tc>
      </w:tr>
      <w:tr w:rsidR="009E6058" w14:paraId="3DBC4B9A" w14:textId="77777777" w:rsidTr="00F00293">
        <w:tc>
          <w:tcPr>
            <w:tcW w:w="562" w:type="dxa"/>
          </w:tcPr>
          <w:p w14:paraId="604EB1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5FE096C" w14:textId="77777777" w:rsidR="009E6058" w:rsidRPr="002D53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539B">
              <w:rPr>
                <w:sz w:val="23"/>
                <w:szCs w:val="23"/>
              </w:rPr>
              <w:t xml:space="preserve">Особенности развития важнейших элементов инженерно-энергетического комплекса города: систем теплоснабжения и горячего </w:t>
            </w:r>
            <w:proofErr w:type="spellStart"/>
            <w:r w:rsidRPr="002D539B">
              <w:rPr>
                <w:sz w:val="23"/>
                <w:szCs w:val="23"/>
              </w:rPr>
              <w:t>водонабжения</w:t>
            </w:r>
            <w:proofErr w:type="spellEnd"/>
            <w:r w:rsidRPr="002D539B">
              <w:rPr>
                <w:sz w:val="23"/>
                <w:szCs w:val="23"/>
              </w:rPr>
              <w:t>.</w:t>
            </w:r>
          </w:p>
        </w:tc>
      </w:tr>
      <w:tr w:rsidR="009E6058" w14:paraId="78AC4347" w14:textId="77777777" w:rsidTr="00F00293">
        <w:tc>
          <w:tcPr>
            <w:tcW w:w="562" w:type="dxa"/>
          </w:tcPr>
          <w:p w14:paraId="7BAD24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C6B3A67" w14:textId="77777777" w:rsidR="009E6058" w:rsidRPr="002D53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539B">
              <w:rPr>
                <w:sz w:val="23"/>
                <w:szCs w:val="23"/>
              </w:rPr>
              <w:t>Основные цели и направления развития инженерно-энергетического комплекса региона.</w:t>
            </w:r>
          </w:p>
        </w:tc>
      </w:tr>
      <w:tr w:rsidR="009E6058" w14:paraId="08D85302" w14:textId="77777777" w:rsidTr="00F00293">
        <w:tc>
          <w:tcPr>
            <w:tcW w:w="562" w:type="dxa"/>
          </w:tcPr>
          <w:p w14:paraId="039DEE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CC190AE" w14:textId="77777777" w:rsidR="009E6058" w:rsidRPr="002D53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539B">
              <w:rPr>
                <w:sz w:val="23"/>
                <w:szCs w:val="23"/>
              </w:rPr>
              <w:t>Стратегия реструктуризации регионального энергетического комплекса.</w:t>
            </w:r>
          </w:p>
        </w:tc>
      </w:tr>
      <w:tr w:rsidR="009E6058" w14:paraId="26276044" w14:textId="77777777" w:rsidTr="00F00293">
        <w:tc>
          <w:tcPr>
            <w:tcW w:w="562" w:type="dxa"/>
          </w:tcPr>
          <w:p w14:paraId="6DF527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0F9470B" w14:textId="77777777" w:rsidR="009E6058" w:rsidRPr="002D53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539B">
              <w:rPr>
                <w:sz w:val="23"/>
                <w:szCs w:val="23"/>
              </w:rPr>
              <w:t>Особенности стратегического планирования развития системы централизованного теплоснабжения в крупном городе.</w:t>
            </w:r>
          </w:p>
        </w:tc>
      </w:tr>
      <w:tr w:rsidR="009E6058" w14:paraId="1B52E5AA" w14:textId="77777777" w:rsidTr="00F00293">
        <w:tc>
          <w:tcPr>
            <w:tcW w:w="562" w:type="dxa"/>
          </w:tcPr>
          <w:p w14:paraId="4FA4E0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345798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D539B">
              <w:rPr>
                <w:sz w:val="23"/>
                <w:szCs w:val="23"/>
              </w:rPr>
              <w:t xml:space="preserve">Экономические основы организации обращения с твёрдыми коммунальными отходами. </w:t>
            </w:r>
            <w:proofErr w:type="spellStart"/>
            <w:r>
              <w:rPr>
                <w:sz w:val="23"/>
                <w:szCs w:val="23"/>
                <w:lang w:val="en-US"/>
              </w:rPr>
              <w:t>Этапы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сбора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транспортировки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переработки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утилизации отходов.</w:t>
            </w:r>
          </w:p>
        </w:tc>
      </w:tr>
      <w:tr w:rsidR="009E6058" w14:paraId="08AC9E87" w14:textId="77777777" w:rsidTr="00F00293">
        <w:tc>
          <w:tcPr>
            <w:tcW w:w="562" w:type="dxa"/>
          </w:tcPr>
          <w:p w14:paraId="56416D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70512BD" w14:textId="77777777" w:rsidR="009E6058" w:rsidRPr="002D53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539B">
              <w:rPr>
                <w:sz w:val="23"/>
                <w:szCs w:val="23"/>
              </w:rPr>
              <w:t>Отечественный и зарубежный опыт обращения с отходами.</w:t>
            </w:r>
          </w:p>
        </w:tc>
      </w:tr>
      <w:tr w:rsidR="009E6058" w14:paraId="3C3C8B37" w14:textId="77777777" w:rsidTr="00F00293">
        <w:tc>
          <w:tcPr>
            <w:tcW w:w="562" w:type="dxa"/>
          </w:tcPr>
          <w:p w14:paraId="614A47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9A7FA5C" w14:textId="77777777" w:rsidR="009E6058" w:rsidRPr="002D53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539B">
              <w:rPr>
                <w:sz w:val="23"/>
                <w:szCs w:val="23"/>
              </w:rPr>
              <w:t xml:space="preserve">Проблемы обращения с отходами в современных </w:t>
            </w:r>
            <w:proofErr w:type="gramStart"/>
            <w:r w:rsidRPr="002D539B">
              <w:rPr>
                <w:sz w:val="23"/>
                <w:szCs w:val="23"/>
              </w:rPr>
              <w:t>условиях</w:t>
            </w:r>
            <w:proofErr w:type="gramEnd"/>
            <w:r w:rsidRPr="002D539B">
              <w:rPr>
                <w:sz w:val="23"/>
                <w:szCs w:val="23"/>
              </w:rPr>
              <w:t>.</w:t>
            </w:r>
          </w:p>
        </w:tc>
      </w:tr>
      <w:tr w:rsidR="009E6058" w14:paraId="4F88A952" w14:textId="77777777" w:rsidTr="00F00293">
        <w:tc>
          <w:tcPr>
            <w:tcW w:w="562" w:type="dxa"/>
          </w:tcPr>
          <w:p w14:paraId="79B597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6734772" w14:textId="77777777" w:rsidR="009E6058" w:rsidRPr="002D53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539B">
              <w:rPr>
                <w:sz w:val="23"/>
                <w:szCs w:val="23"/>
              </w:rPr>
              <w:t>Нормативно-правовые основы формирование современной системы обращения с отходами.</w:t>
            </w:r>
          </w:p>
        </w:tc>
      </w:tr>
      <w:tr w:rsidR="009E6058" w14:paraId="5B8FD90B" w14:textId="77777777" w:rsidTr="00F00293">
        <w:tc>
          <w:tcPr>
            <w:tcW w:w="562" w:type="dxa"/>
          </w:tcPr>
          <w:p w14:paraId="48D47E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B064B9F" w14:textId="77777777" w:rsidR="009E6058" w:rsidRPr="002D53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539B">
              <w:rPr>
                <w:sz w:val="23"/>
                <w:szCs w:val="23"/>
              </w:rPr>
              <w:t xml:space="preserve">Стратегический подход к формированию комплексной системы обращения с отходами в </w:t>
            </w:r>
            <w:proofErr w:type="gramStart"/>
            <w:r w:rsidRPr="002D539B">
              <w:rPr>
                <w:sz w:val="23"/>
                <w:szCs w:val="23"/>
              </w:rPr>
              <w:t>регионе</w:t>
            </w:r>
            <w:proofErr w:type="gramEnd"/>
            <w:r w:rsidRPr="002D539B">
              <w:rPr>
                <w:sz w:val="23"/>
                <w:szCs w:val="23"/>
              </w:rPr>
              <w:t>.</w:t>
            </w:r>
          </w:p>
        </w:tc>
      </w:tr>
      <w:tr w:rsidR="009E6058" w14:paraId="6EF565AF" w14:textId="77777777" w:rsidTr="00F00293">
        <w:tc>
          <w:tcPr>
            <w:tcW w:w="562" w:type="dxa"/>
          </w:tcPr>
          <w:p w14:paraId="388663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69F0E54" w14:textId="77777777" w:rsidR="009E6058" w:rsidRPr="002D53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539B">
              <w:rPr>
                <w:sz w:val="23"/>
                <w:szCs w:val="23"/>
              </w:rPr>
              <w:t>Цели и приоритеты стратегии формирования комплексной системы обращения с отходами в регионе.</w:t>
            </w:r>
          </w:p>
        </w:tc>
      </w:tr>
      <w:tr w:rsidR="009E6058" w14:paraId="34F85AF9" w14:textId="77777777" w:rsidTr="00F00293">
        <w:tc>
          <w:tcPr>
            <w:tcW w:w="562" w:type="dxa"/>
          </w:tcPr>
          <w:p w14:paraId="574ADB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DC4E0FE" w14:textId="77777777" w:rsidR="009E6058" w:rsidRPr="002D53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539B">
              <w:rPr>
                <w:sz w:val="23"/>
                <w:szCs w:val="23"/>
              </w:rPr>
              <w:t>Основные направления и мероприятия стратегии обращения с отходами в регионе.</w:t>
            </w:r>
          </w:p>
        </w:tc>
      </w:tr>
      <w:tr w:rsidR="009E6058" w14:paraId="30E6D3CA" w14:textId="77777777" w:rsidTr="00F00293">
        <w:tc>
          <w:tcPr>
            <w:tcW w:w="562" w:type="dxa"/>
          </w:tcPr>
          <w:p w14:paraId="36C6CF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404380C" w14:textId="77777777" w:rsidR="009E6058" w:rsidRPr="002D539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539B">
              <w:rPr>
                <w:sz w:val="23"/>
                <w:szCs w:val="23"/>
              </w:rPr>
              <w:t>Механизмы реализации стратегии обращения с отходами в регионе.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7349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D539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539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7349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D539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D539B" w14:paraId="5A1C9382" w14:textId="77777777" w:rsidTr="00801458">
        <w:tc>
          <w:tcPr>
            <w:tcW w:w="2336" w:type="dxa"/>
          </w:tcPr>
          <w:p w14:paraId="4C518DAB" w14:textId="77777777" w:rsidR="005D65A5" w:rsidRPr="002D539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539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D539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539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D539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539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D539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539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D539B" w14:paraId="07658034" w14:textId="77777777" w:rsidTr="00801458">
        <w:tc>
          <w:tcPr>
            <w:tcW w:w="2336" w:type="dxa"/>
          </w:tcPr>
          <w:p w14:paraId="1553D698" w14:textId="78F29BFB" w:rsidR="005D65A5" w:rsidRPr="002D539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D539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D539B" w:rsidRDefault="007478E0" w:rsidP="00801458">
            <w:pPr>
              <w:rPr>
                <w:rFonts w:ascii="Times New Roman" w:hAnsi="Times New Roman" w:cs="Times New Roman"/>
              </w:rPr>
            </w:pPr>
            <w:r w:rsidRPr="002D539B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2D539B" w:rsidRDefault="007478E0" w:rsidP="00801458">
            <w:pPr>
              <w:rPr>
                <w:rFonts w:ascii="Times New Roman" w:hAnsi="Times New Roman" w:cs="Times New Roman"/>
              </w:rPr>
            </w:pPr>
            <w:r w:rsidRPr="002D539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D539B" w:rsidRDefault="007478E0" w:rsidP="00801458">
            <w:pPr>
              <w:rPr>
                <w:rFonts w:ascii="Times New Roman" w:hAnsi="Times New Roman" w:cs="Times New Roman"/>
              </w:rPr>
            </w:pPr>
            <w:r w:rsidRPr="002D539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D539B" w14:paraId="6D74D12C" w14:textId="77777777" w:rsidTr="00801458">
        <w:tc>
          <w:tcPr>
            <w:tcW w:w="2336" w:type="dxa"/>
          </w:tcPr>
          <w:p w14:paraId="2257C566" w14:textId="77777777" w:rsidR="005D65A5" w:rsidRPr="002D539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D539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C3CABCE" w14:textId="77777777" w:rsidR="005D65A5" w:rsidRPr="002D539B" w:rsidRDefault="007478E0" w:rsidP="00801458">
            <w:pPr>
              <w:rPr>
                <w:rFonts w:ascii="Times New Roman" w:hAnsi="Times New Roman" w:cs="Times New Roman"/>
              </w:rPr>
            </w:pPr>
            <w:r w:rsidRPr="002D539B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5E97B7D4" w14:textId="77777777" w:rsidR="005D65A5" w:rsidRPr="002D539B" w:rsidRDefault="007478E0" w:rsidP="00801458">
            <w:pPr>
              <w:rPr>
                <w:rFonts w:ascii="Times New Roman" w:hAnsi="Times New Roman" w:cs="Times New Roman"/>
              </w:rPr>
            </w:pPr>
            <w:r w:rsidRPr="002D539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D74307B" w14:textId="77777777" w:rsidR="005D65A5" w:rsidRPr="002D539B" w:rsidRDefault="007478E0" w:rsidP="00801458">
            <w:pPr>
              <w:rPr>
                <w:rFonts w:ascii="Times New Roman" w:hAnsi="Times New Roman" w:cs="Times New Roman"/>
              </w:rPr>
            </w:pPr>
            <w:r w:rsidRPr="002D539B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2D539B" w14:paraId="69B97D7B" w14:textId="77777777" w:rsidTr="00801458">
        <w:tc>
          <w:tcPr>
            <w:tcW w:w="2336" w:type="dxa"/>
          </w:tcPr>
          <w:p w14:paraId="358973CE" w14:textId="77777777" w:rsidR="005D65A5" w:rsidRPr="002D539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D539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52C722F" w14:textId="77777777" w:rsidR="005D65A5" w:rsidRPr="002D539B" w:rsidRDefault="007478E0" w:rsidP="00801458">
            <w:pPr>
              <w:rPr>
                <w:rFonts w:ascii="Times New Roman" w:hAnsi="Times New Roman" w:cs="Times New Roman"/>
              </w:rPr>
            </w:pPr>
            <w:r w:rsidRPr="002D539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52578CC" w14:textId="77777777" w:rsidR="005D65A5" w:rsidRPr="002D539B" w:rsidRDefault="007478E0" w:rsidP="00801458">
            <w:pPr>
              <w:rPr>
                <w:rFonts w:ascii="Times New Roman" w:hAnsi="Times New Roman" w:cs="Times New Roman"/>
              </w:rPr>
            </w:pPr>
            <w:r w:rsidRPr="002D539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9981063" w14:textId="77777777" w:rsidR="005D65A5" w:rsidRPr="002D539B" w:rsidRDefault="007478E0" w:rsidP="00801458">
            <w:pPr>
              <w:rPr>
                <w:rFonts w:ascii="Times New Roman" w:hAnsi="Times New Roman" w:cs="Times New Roman"/>
              </w:rPr>
            </w:pPr>
            <w:r w:rsidRPr="002D539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2D539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D539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734986"/>
      <w:r w:rsidRPr="002D539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D539B" w14:paraId="592767AC" w14:textId="77777777" w:rsidTr="00F3454E">
        <w:tc>
          <w:tcPr>
            <w:tcW w:w="562" w:type="dxa"/>
          </w:tcPr>
          <w:p w14:paraId="5CF788A9" w14:textId="77777777" w:rsidR="002D539B" w:rsidRPr="009E6058" w:rsidRDefault="002D539B" w:rsidP="00F3454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F429A55" w14:textId="77777777" w:rsidR="002D539B" w:rsidRPr="002D539B" w:rsidRDefault="002D539B" w:rsidP="00F3454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D539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B162E35" w14:textId="77777777" w:rsidR="002D539B" w:rsidRPr="002D539B" w:rsidRDefault="002D539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D539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734987"/>
      <w:r w:rsidRPr="002D539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D539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D539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D539B" w14:paraId="0267C479" w14:textId="77777777" w:rsidTr="00801458">
        <w:tc>
          <w:tcPr>
            <w:tcW w:w="2500" w:type="pct"/>
          </w:tcPr>
          <w:p w14:paraId="37F699C9" w14:textId="77777777" w:rsidR="00B8237E" w:rsidRPr="002D539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539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D539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539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D539B" w14:paraId="3F240151" w14:textId="77777777" w:rsidTr="00801458">
        <w:tc>
          <w:tcPr>
            <w:tcW w:w="2500" w:type="pct"/>
          </w:tcPr>
          <w:p w14:paraId="61E91592" w14:textId="61A0874C" w:rsidR="00B8237E" w:rsidRPr="002D539B" w:rsidRDefault="00B8237E" w:rsidP="00801458">
            <w:pPr>
              <w:rPr>
                <w:rFonts w:ascii="Times New Roman" w:hAnsi="Times New Roman" w:cs="Times New Roman"/>
              </w:rPr>
            </w:pPr>
            <w:r w:rsidRPr="002D539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D539B" w:rsidRDefault="005C548A" w:rsidP="00801458">
            <w:pPr>
              <w:rPr>
                <w:rFonts w:ascii="Times New Roman" w:hAnsi="Times New Roman" w:cs="Times New Roman"/>
              </w:rPr>
            </w:pPr>
            <w:r w:rsidRPr="002D539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2D539B" w14:paraId="6B31F456" w14:textId="77777777" w:rsidTr="00801458">
        <w:tc>
          <w:tcPr>
            <w:tcW w:w="2500" w:type="pct"/>
          </w:tcPr>
          <w:p w14:paraId="0C0FB785" w14:textId="77777777" w:rsidR="00B8237E" w:rsidRPr="002D539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D539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2002901" w14:textId="77777777" w:rsidR="00B8237E" w:rsidRPr="002D539B" w:rsidRDefault="005C548A" w:rsidP="00801458">
            <w:pPr>
              <w:rPr>
                <w:rFonts w:ascii="Times New Roman" w:hAnsi="Times New Roman" w:cs="Times New Roman"/>
              </w:rPr>
            </w:pPr>
            <w:r w:rsidRPr="002D539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2D539B" w14:paraId="5D4A9EA6" w14:textId="77777777" w:rsidTr="00801458">
        <w:tc>
          <w:tcPr>
            <w:tcW w:w="2500" w:type="pct"/>
          </w:tcPr>
          <w:p w14:paraId="76777370" w14:textId="77777777" w:rsidR="00B8237E" w:rsidRPr="002D539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D539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F94749D" w14:textId="77777777" w:rsidR="00B8237E" w:rsidRPr="002D539B" w:rsidRDefault="005C548A" w:rsidP="00801458">
            <w:pPr>
              <w:rPr>
                <w:rFonts w:ascii="Times New Roman" w:hAnsi="Times New Roman" w:cs="Times New Roman"/>
              </w:rPr>
            </w:pPr>
            <w:r w:rsidRPr="002D539B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2D539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D539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734988"/>
      <w:r w:rsidRPr="002D539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D539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D539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2D539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539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2D539B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2D53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2D539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D539B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2D539B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2D539B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2D539B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539B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2D539B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2D539B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2D539B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2D539B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2D53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2D53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2D539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D539B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2D539B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2D539B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</w:t>
      </w:r>
      <w:r w:rsidRPr="00142518">
        <w:rPr>
          <w:rFonts w:ascii="Times New Roman" w:hAnsi="Times New Roman"/>
          <w:sz w:val="28"/>
          <w:szCs w:val="28"/>
        </w:rPr>
        <w:t xml:space="preserve">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8B7803" w14:textId="77777777" w:rsidR="003E4DF1" w:rsidRDefault="003E4DF1" w:rsidP="00315CA6">
      <w:pPr>
        <w:spacing w:after="0" w:line="240" w:lineRule="auto"/>
      </w:pPr>
      <w:r>
        <w:separator/>
      </w:r>
    </w:p>
  </w:endnote>
  <w:endnote w:type="continuationSeparator" w:id="0">
    <w:p w14:paraId="48F2D2C7" w14:textId="77777777" w:rsidR="003E4DF1" w:rsidRDefault="003E4DF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738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61E3A5" w14:textId="77777777" w:rsidR="003E4DF1" w:rsidRDefault="003E4DF1" w:rsidP="00315CA6">
      <w:pPr>
        <w:spacing w:after="0" w:line="240" w:lineRule="auto"/>
      </w:pPr>
      <w:r>
        <w:separator/>
      </w:r>
    </w:p>
  </w:footnote>
  <w:footnote w:type="continuationSeparator" w:id="0">
    <w:p w14:paraId="6D547DF8" w14:textId="77777777" w:rsidR="003E4DF1" w:rsidRDefault="003E4DF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539B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4DF1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7383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43F7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39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39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D%D0%BA%D0%BE%D0%BD%D0%BE%D0%BC%D0%B8%D0%BA%D0%B0%20%D0%B3%D0%BE%D1%80%D0%BE%D0%B4%D0%B0_%D0%A7%D0%B5%D0%BA%D0%B0%D0%BB%D0%B8%D0%BD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1%D1%82%D1%80%D0%B0%D1%82%D0%B5%D0%B3%D0%B8%D1%8F%20%D1%80%D0%B0%D0%B7%D0%B2%D0%B8%D1%82%D0%B8%D1%8F%20%D1%82%D0%B5%D1%80%D1%80%D0%B8%D1%82%D0%BE%D1%80%D0%B8%D0%B9_22.pdf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urbanistika-gorodskaya-ekonomika-razvitie-i-upravlenie-4451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0E797F-AE59-49E4-8E80-00CBBD0D2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3820</Words>
  <Characters>21778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